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冷水江市纪委监委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市委巡察办巡察事务中心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20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2021年公开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工作人员报名表</w:t>
      </w:r>
    </w:p>
    <w:bookmarkEnd w:id="0"/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报名序号：      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17"/>
        <w:gridCol w:w="426"/>
        <w:gridCol w:w="936"/>
        <w:gridCol w:w="889"/>
        <w:gridCol w:w="1315"/>
        <w:gridCol w:w="1254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别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出生年月（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岁）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照   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2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    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毕业时间、院校、系及专业</w:t>
            </w:r>
          </w:p>
        </w:tc>
        <w:tc>
          <w:tcPr>
            <w:tcW w:w="3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毕业时间、院校、系及专业</w:t>
            </w:r>
          </w:p>
        </w:tc>
        <w:tc>
          <w:tcPr>
            <w:tcW w:w="3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何时何种方式进入单位</w:t>
            </w:r>
          </w:p>
        </w:tc>
        <w:tc>
          <w:tcPr>
            <w:tcW w:w="5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是否有服务期限制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现职务（职级）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 邮 编</w:t>
            </w:r>
          </w:p>
        </w:tc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</w:rPr>
              <w:t>电子邮箱</w:t>
            </w:r>
          </w:p>
        </w:tc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0"/>
                <w:sz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81"/>
        <w:tblOverlap w:val="never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85"/>
        <w:gridCol w:w="924"/>
        <w:gridCol w:w="1065"/>
        <w:gridCol w:w="784"/>
        <w:gridCol w:w="450"/>
        <w:gridCol w:w="709"/>
        <w:gridCol w:w="229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考核情况</w:t>
            </w:r>
          </w:p>
        </w:tc>
        <w:tc>
          <w:tcPr>
            <w:tcW w:w="7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7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系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个人承诺</w:t>
            </w:r>
          </w:p>
        </w:tc>
        <w:tc>
          <w:tcPr>
            <w:tcW w:w="7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报名人签名（手写）：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单位主要负责人签字：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加盖单位公章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主管部门意见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单位主要负责人签字：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加盖单位公章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left="1915" w:leftChars="912" w:firstLine="384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7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452" w:firstLineChars="227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690" w:firstLineChars="2371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690" w:firstLineChars="2371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690" w:firstLineChars="2371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spacing w:line="240" w:lineRule="auto"/>
              <w:ind w:right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年   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备 注</w:t>
            </w:r>
          </w:p>
        </w:tc>
        <w:tc>
          <w:tcPr>
            <w:tcW w:w="7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0"/>
          <w:szCs w:val="30"/>
        </w:rPr>
        <w:br w:type="page"/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填表说明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1.“出生年月”“参加工作时间”等时间填写格式如：2008.07；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2.“籍贯”填写简称，如：湖南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冷水江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 毕业院校及专业：以毕业证记载为准，要填写具体学校及所学专业的具体名称，多专业的只填写符合报考岗位要求的专业；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4.“何种方式进入单位”，一般指公务员考录、军转安置、调任、选任、转任等；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学习及工作简历从大学开始填起，含在职教育经历；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6.“所在单位、主管部门意见”栏，由所在单位及主管部门对表格内容进行审查，签署是否同意报考的意见，并加盖印章；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 报名表统一用A4纸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正反面打印一式二份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。表格内容及格式不得改动，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填表说明不属于打印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内容。</w:t>
      </w:r>
    </w:p>
    <w:p/>
    <w:sectPr>
      <w:footerReference r:id="rId3" w:type="default"/>
      <w:pgSz w:w="11906" w:h="16838"/>
      <w:pgMar w:top="1417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426A"/>
    <w:rsid w:val="720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2021-10-22T09:26:00Z</dcterms:created>
  <dc:creator>Mi Manchi</dc:creator>
  <cp:lastModifiedBy>Mi Manchi</cp:lastModifiedBy>
  <dcterms:modified xsi:type="dcterms:W3CDTF">2021-10-22T09:27:06Z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3BA3A6E1A2BD4FF6A3081F60315DED6D</vt:lpwstr>
  </property>
</Properties>
</file>