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附件3：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5" w:leftChars="-513" w:right="0" w:rightChars="0" w:hanging="882" w:hangingChars="245"/>
        <w:jc w:val="center"/>
        <w:textAlignment w:val="auto"/>
        <w:outlineLvl w:val="9"/>
        <w:rPr>
          <w:rFonts w:hint="eastAsia" w:ascii="黑体" w:hAnsi="仿宋" w:eastAsia="黑体" w:cs="仿宋"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仿宋" w:eastAsia="黑体" w:cs="仿宋"/>
          <w:bCs/>
          <w:color w:val="000000"/>
          <w:sz w:val="36"/>
          <w:szCs w:val="36"/>
          <w:lang w:val="en-US" w:eastAsia="zh-CN"/>
        </w:rPr>
        <w:t xml:space="preserve">        </w:t>
      </w:r>
      <w:r>
        <w:rPr>
          <w:rFonts w:hint="eastAsia" w:ascii="黑体" w:hAnsi="仿宋" w:eastAsia="黑体" w:cs="仿宋"/>
          <w:bCs/>
          <w:color w:val="000000"/>
          <w:sz w:val="36"/>
          <w:szCs w:val="36"/>
        </w:rPr>
        <w:t>关于同意</w:t>
      </w:r>
      <w:r>
        <w:rPr>
          <w:rFonts w:hint="eastAsia" w:ascii="黑体" w:hAnsi="仿宋" w:eastAsia="黑体" w:cs="仿宋"/>
          <w:bCs/>
          <w:color w:val="000000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黑体" w:hAnsi="仿宋" w:eastAsia="黑体" w:cs="仿宋"/>
          <w:bCs/>
          <w:color w:val="000000"/>
          <w:sz w:val="36"/>
          <w:szCs w:val="36"/>
        </w:rPr>
        <w:t>同志参加202</w:t>
      </w:r>
      <w:r>
        <w:rPr>
          <w:rFonts w:hint="eastAsia" w:ascii="黑体" w:hAnsi="仿宋" w:eastAsia="黑体" w:cs="仿宋"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ascii="黑体" w:hAnsi="仿宋" w:eastAsia="黑体" w:cs="仿宋"/>
          <w:bCs/>
          <w:color w:val="000000"/>
          <w:sz w:val="36"/>
          <w:szCs w:val="36"/>
        </w:rPr>
        <w:t>年度霍邱县</w:t>
      </w:r>
      <w:r>
        <w:rPr>
          <w:rFonts w:hint="eastAsia" w:ascii="黑体" w:hAnsi="仿宋" w:eastAsia="黑体" w:cs="仿宋"/>
          <w:bCs/>
          <w:color w:val="000000"/>
          <w:sz w:val="36"/>
          <w:szCs w:val="36"/>
          <w:lang w:eastAsia="zh-CN"/>
        </w:rPr>
        <w:t>人大办、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5" w:leftChars="-513" w:right="0" w:rightChars="0" w:hanging="882" w:hangingChars="245"/>
        <w:jc w:val="center"/>
        <w:textAlignment w:val="auto"/>
        <w:outlineLvl w:val="9"/>
        <w:rPr>
          <w:rFonts w:hint="eastAsia" w:ascii="黑体" w:hAnsi="仿宋" w:eastAsia="黑体" w:cs="仿宋"/>
          <w:bCs/>
          <w:color w:val="000000"/>
          <w:sz w:val="36"/>
          <w:szCs w:val="36"/>
        </w:rPr>
      </w:pPr>
      <w:r>
        <w:rPr>
          <w:rFonts w:hint="eastAsia" w:ascii="黑体" w:hAnsi="仿宋" w:eastAsia="黑体" w:cs="仿宋"/>
          <w:bCs/>
          <w:color w:val="000000"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仿宋" w:eastAsia="黑体" w:cs="仿宋"/>
          <w:bCs/>
          <w:color w:val="000000"/>
          <w:sz w:val="36"/>
          <w:szCs w:val="36"/>
          <w:lang w:eastAsia="zh-CN"/>
        </w:rPr>
        <w:t>统战部</w:t>
      </w:r>
      <w:r>
        <w:rPr>
          <w:rFonts w:hint="eastAsia" w:ascii="黑体" w:hAnsi="仿宋" w:eastAsia="黑体" w:cs="仿宋"/>
          <w:bCs/>
          <w:color w:val="000000"/>
          <w:sz w:val="36"/>
          <w:szCs w:val="36"/>
        </w:rPr>
        <w:t>直属事业单位公开选调报名的证明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霍邱县人力资源和社会保障局：</w:t>
      </w:r>
    </w:p>
    <w:p>
      <w:pPr>
        <w:spacing w:line="70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兹证明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月参加工作，现为我单位正式在编在岗人员，经研究，同意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同志参加202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年度霍邱县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人大办、统战部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直属事业单位公开选调报名，特此证明，请接洽！</w:t>
      </w: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ind w:firstLine="160" w:firstLineChars="5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工作单位（印章）：             主管部门（印章）：</w:t>
      </w: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 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    日</w:t>
      </w: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A57F9"/>
    <w:rsid w:val="3CF1270F"/>
    <w:rsid w:val="41C414D1"/>
    <w:rsid w:val="478A57F9"/>
    <w:rsid w:val="4CF1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2021-09-02T08:28:00Z</dcterms:created>
  <dc:creator>吴艳</dc:creator>
  <cp:lastModifiedBy>张翠</cp:lastModifiedBy>
  <dcterms:modified xsi:type="dcterms:W3CDTF">2021-09-02T10:29:40Z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C5077357F792446A9FE8A09814548445</vt:lpwstr>
  </property>
</Properties>
</file>