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hint="eastAsia" w:ascii="Times New Roman" w:hAnsi="Times New Roman" w:eastAsia="方正小标宋简体"/>
          <w:sz w:val="44"/>
        </w:rPr>
      </w:pPr>
      <w:r>
        <w:rPr>
          <w:rFonts w:hint="eastAsia" w:eastAsia="黑体"/>
          <w:sz w:val="32"/>
        </w:rPr>
        <w:t xml:space="preserve">附件3        </w:t>
      </w:r>
      <w:r>
        <w:rPr>
          <w:rFonts w:hint="eastAsia" w:ascii="Times New Roman" w:hAnsi="Times New Roman" w:eastAsia="方正小标宋简体"/>
          <w:sz w:val="44"/>
        </w:rPr>
        <w:t xml:space="preserve">   同意报考介绍信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18"/>
        <w:gridCol w:w="268"/>
        <w:gridCol w:w="1131"/>
        <w:gridCol w:w="1467"/>
        <w:gridCol w:w="1238"/>
        <w:gridCol w:w="1614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43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应聘职位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质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882" w:type="dxa"/>
            <w:gridSpan w:val="7"/>
          </w:tcPr>
          <w:p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担任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职务，从事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主要负责人签字： </w:t>
            </w:r>
          </w:p>
          <w:p>
            <w:pPr>
              <w:spacing w:line="36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(公章)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0" w:firstLineChars="200"/>
        <w:rPr>
          <w:rFonts w:eastAsia="仿宋"/>
          <w:sz w:val="24"/>
        </w:rPr>
      </w:pPr>
      <w:r>
        <w:rPr>
          <w:rFonts w:hint="eastAsia" w:ascii="仿宋_GB2312" w:hAnsi="宋体" w:eastAsia="仿宋_GB2312"/>
          <w:bCs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Cs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Cs/>
          <w:szCs w:val="21"/>
        </w:rPr>
        <w:t>2、学历学位栏填写国家承认的学历学位情况，获得多个学历学位的，并列填写，毕业时间、学校及专业对应填写。3、单位性质：党政机关、事业单位、国有企业等。4、报名时须提交此表，并提供相关证明材料。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A2E"/>
    <w:rsid w:val="003E2A2E"/>
    <w:rsid w:val="00624FF9"/>
    <w:rsid w:val="6E9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2021-06-01T00:43:00Z</dcterms:created>
  <dc:creator>Administrator</dc:creator>
  <cp:lastModifiedBy>马芮</cp:lastModifiedBy>
  <dcterms:modified xsi:type="dcterms:W3CDTF">2021-07-16T10:09:10Z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C5376ED933914625A755D9EAFAF48ED8</vt:lpwstr>
  </property>
</Properties>
</file>