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D4" w:rsidRDefault="00EA4DD4" w:rsidP="00EA4DD4">
      <w:pPr>
        <w:spacing w:line="600" w:lineRule="exact"/>
        <w:jc w:val="center"/>
        <w:rPr>
          <w:rFonts w:ascii="方正小标宋简体" w:eastAsia="方正小标宋简体" w:cs="方正小标宋简体" w:hint="eastAsia"/>
          <w:bCs/>
          <w:sz w:val="44"/>
          <w:szCs w:val="44"/>
        </w:rPr>
      </w:pPr>
      <w:bookmarkStart w:id="0" w:name="_GoBack"/>
      <w:r>
        <w:rPr>
          <w:rFonts w:ascii="方正小标宋简体" w:eastAsia="方正小标宋简体" w:cs="方正小标宋简体" w:hint="eastAsia"/>
          <w:bCs/>
          <w:sz w:val="44"/>
          <w:szCs w:val="44"/>
        </w:rPr>
        <w:t>南充市选拔乡镇事业编制人员等五方面人员进入乡镇领导班子名额汇总表</w:t>
      </w:r>
    </w:p>
    <w:bookmarkEnd w:id="0"/>
    <w:p w:rsidR="00EA4DD4" w:rsidRDefault="00EA4DD4" w:rsidP="00EA4DD4">
      <w:pPr>
        <w:pStyle w:val="Default"/>
        <w:spacing w:line="440" w:lineRule="exact"/>
        <w:rPr>
          <w:rFonts w:ascii="Times New Roman" w:eastAsia="方正仿宋简体" w:cs="方正仿宋简体" w:hint="eastAsia"/>
          <w:b/>
          <w:bCs/>
          <w:color w:val="auto"/>
          <w:kern w:val="2"/>
        </w:rPr>
      </w:pP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4"/>
        <w:gridCol w:w="2688"/>
        <w:gridCol w:w="1176"/>
        <w:gridCol w:w="918"/>
        <w:gridCol w:w="1997"/>
        <w:gridCol w:w="857"/>
      </w:tblGrid>
      <w:tr w:rsidR="00EA4DD4" w:rsidTr="00F86867">
        <w:trPr>
          <w:trHeight w:val="568"/>
          <w:tblHeader/>
          <w:jc w:val="center"/>
        </w:trPr>
        <w:tc>
          <w:tcPr>
            <w:tcW w:w="1444"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县（市、区）</w:t>
            </w:r>
          </w:p>
        </w:tc>
        <w:tc>
          <w:tcPr>
            <w:tcW w:w="2688"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选拔对象</w:t>
            </w:r>
          </w:p>
        </w:tc>
        <w:tc>
          <w:tcPr>
            <w:tcW w:w="1176"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类别</w:t>
            </w:r>
          </w:p>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代码</w:t>
            </w:r>
          </w:p>
        </w:tc>
        <w:tc>
          <w:tcPr>
            <w:tcW w:w="918"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选拔</w:t>
            </w:r>
          </w:p>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名额</w:t>
            </w:r>
          </w:p>
        </w:tc>
        <w:tc>
          <w:tcPr>
            <w:tcW w:w="1997"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咨询部门及电话</w:t>
            </w:r>
          </w:p>
        </w:tc>
        <w:tc>
          <w:tcPr>
            <w:tcW w:w="857" w:type="dxa"/>
            <w:tcMar>
              <w:top w:w="45" w:type="dxa"/>
              <w:bottom w:w="45" w:type="dxa"/>
            </w:tcMar>
            <w:vAlign w:val="center"/>
          </w:tcPr>
          <w:p w:rsidR="00EA4DD4" w:rsidRDefault="00EA4DD4" w:rsidP="00F86867">
            <w:pPr>
              <w:pStyle w:val="Default"/>
              <w:spacing w:line="340" w:lineRule="exact"/>
              <w:jc w:val="center"/>
              <w:rPr>
                <w:rFonts w:ascii="黑体" w:eastAsia="黑体" w:cs="黑体" w:hint="eastAsia"/>
                <w:b/>
                <w:bCs/>
                <w:color w:val="auto"/>
                <w:kern w:val="2"/>
              </w:rPr>
            </w:pPr>
            <w:r>
              <w:rPr>
                <w:rFonts w:ascii="黑体" w:eastAsia="黑体" w:cs="黑体" w:hint="eastAsia"/>
                <w:b/>
                <w:bCs/>
                <w:color w:val="auto"/>
                <w:kern w:val="2"/>
              </w:rPr>
              <w:t>备注</w:t>
            </w:r>
          </w:p>
        </w:tc>
      </w:tr>
      <w:tr w:rsidR="00EA4DD4" w:rsidTr="00F86867">
        <w:trPr>
          <w:trHeight w:hRule="exact" w:val="465"/>
          <w:jc w:val="center"/>
        </w:trPr>
        <w:tc>
          <w:tcPr>
            <w:tcW w:w="1444"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proofErr w:type="gramStart"/>
            <w:r>
              <w:rPr>
                <w:rFonts w:ascii="Times New Roman" w:eastAsia="方正仿宋简体" w:cs="方正仿宋简体"/>
                <w:b/>
                <w:bCs/>
                <w:color w:val="auto"/>
                <w:kern w:val="2"/>
              </w:rPr>
              <w:t>顺庆区</w:t>
            </w:r>
            <w:proofErr w:type="gramEnd"/>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b/>
                <w:bCs/>
                <w:color w:val="auto"/>
                <w:kern w:val="2"/>
              </w:rPr>
              <w:t>乡镇事业编制人员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110101</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2</w:t>
            </w:r>
          </w:p>
        </w:tc>
        <w:tc>
          <w:tcPr>
            <w:tcW w:w="199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b/>
                <w:bCs/>
                <w:color w:val="auto"/>
                <w:kern w:val="2"/>
              </w:rPr>
              <w:t>顺庆区委组织部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2250658</w:t>
            </w:r>
          </w:p>
        </w:tc>
        <w:tc>
          <w:tcPr>
            <w:tcW w:w="85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p>
        </w:tc>
      </w:tr>
      <w:tr w:rsidR="00EA4DD4" w:rsidTr="00F86867">
        <w:trPr>
          <w:trHeight w:hRule="exact" w:val="465"/>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110102</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vAlign w:val="cente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110103</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110104</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2</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110105</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7</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高坪区</w:t>
            </w:r>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110201</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4</w:t>
            </w:r>
          </w:p>
        </w:tc>
        <w:tc>
          <w:tcPr>
            <w:tcW w:w="199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高坪</w:t>
            </w:r>
            <w:r>
              <w:rPr>
                <w:rFonts w:ascii="Times New Roman" w:eastAsia="方正仿宋简体" w:cs="方正仿宋简体"/>
                <w:b/>
                <w:bCs/>
                <w:color w:val="auto"/>
                <w:kern w:val="2"/>
              </w:rPr>
              <w:t>区委组织部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3350676</w:t>
            </w:r>
          </w:p>
        </w:tc>
        <w:tc>
          <w:tcPr>
            <w:tcW w:w="857" w:type="dxa"/>
            <w:vMerge w:val="restart"/>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110202</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110203</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110204</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3</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110205</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3</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12</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嘉陵区</w:t>
            </w:r>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110301</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4</w:t>
            </w:r>
          </w:p>
        </w:tc>
        <w:tc>
          <w:tcPr>
            <w:tcW w:w="199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嘉陵</w:t>
            </w:r>
            <w:r>
              <w:rPr>
                <w:rFonts w:ascii="Times New Roman" w:eastAsia="方正仿宋简体" w:cs="方正仿宋简体"/>
                <w:b/>
                <w:bCs/>
                <w:color w:val="auto"/>
                <w:kern w:val="2"/>
              </w:rPr>
              <w:t>区委组织部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3632625</w:t>
            </w:r>
          </w:p>
        </w:tc>
        <w:tc>
          <w:tcPr>
            <w:tcW w:w="857" w:type="dxa"/>
            <w:vMerge w:val="restart"/>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110302</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110303</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110304</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8</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110305</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5</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65"/>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19</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阆中市</w:t>
            </w:r>
          </w:p>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110401</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8</w:t>
            </w:r>
          </w:p>
        </w:tc>
        <w:tc>
          <w:tcPr>
            <w:tcW w:w="1997"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阆中市</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6306689</w:t>
            </w:r>
          </w:p>
        </w:tc>
        <w:tc>
          <w:tcPr>
            <w:tcW w:w="857" w:type="dxa"/>
            <w:vMerge w:val="restart"/>
            <w:tcMar>
              <w:top w:w="28" w:type="dxa"/>
              <w:bottom w:w="28"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110402</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110403</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110404</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10</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110405</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3</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23</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南部县</w:t>
            </w:r>
          </w:p>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110501</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15</w:t>
            </w:r>
          </w:p>
        </w:tc>
        <w:tc>
          <w:tcPr>
            <w:tcW w:w="1997"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南部县</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5585110</w:t>
            </w:r>
          </w:p>
        </w:tc>
        <w:tc>
          <w:tcPr>
            <w:tcW w:w="857" w:type="dxa"/>
            <w:vMerge w:val="restart"/>
            <w:tcMar>
              <w:top w:w="28" w:type="dxa"/>
              <w:bottom w:w="28"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110502</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3</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110503</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110504</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10</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110505</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9</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38</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西充县</w:t>
            </w:r>
          </w:p>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110601</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9</w:t>
            </w:r>
          </w:p>
        </w:tc>
        <w:tc>
          <w:tcPr>
            <w:tcW w:w="1997"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西充县</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4227393</w:t>
            </w:r>
          </w:p>
        </w:tc>
        <w:tc>
          <w:tcPr>
            <w:tcW w:w="857" w:type="dxa"/>
            <w:vMerge w:val="restart"/>
            <w:tcMar>
              <w:top w:w="28" w:type="dxa"/>
              <w:bottom w:w="28"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110602</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2</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110603</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110604</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5</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110605</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4</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21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仪陇县</w:t>
            </w:r>
          </w:p>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110701</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13</w:t>
            </w:r>
          </w:p>
        </w:tc>
        <w:tc>
          <w:tcPr>
            <w:tcW w:w="1997" w:type="dxa"/>
            <w:vMerge w:val="restart"/>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仪陇县</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7883355</w:t>
            </w:r>
          </w:p>
        </w:tc>
        <w:tc>
          <w:tcPr>
            <w:tcW w:w="857" w:type="dxa"/>
            <w:vMerge w:val="restart"/>
            <w:tcMar>
              <w:top w:w="28" w:type="dxa"/>
              <w:bottom w:w="28"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110702</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110703</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110704</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14</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110705</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7</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tcMar>
              <w:top w:w="28" w:type="dxa"/>
              <w:bottom w:w="28" w:type="dxa"/>
            </w:tcMar>
            <w:vAlign w:val="center"/>
          </w:tcPr>
          <w:p w:rsidR="00EA4DD4" w:rsidRDefault="00EA4DD4" w:rsidP="00F86867"/>
        </w:tc>
        <w:tc>
          <w:tcPr>
            <w:tcW w:w="268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28" w:type="dxa"/>
              <w:bottom w:w="28"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36</w:t>
            </w:r>
          </w:p>
        </w:tc>
        <w:tc>
          <w:tcPr>
            <w:tcW w:w="1997" w:type="dxa"/>
            <w:vMerge/>
            <w:tcMar>
              <w:top w:w="28" w:type="dxa"/>
              <w:bottom w:w="28" w:type="dxa"/>
            </w:tcMar>
            <w:vAlign w:val="center"/>
          </w:tcPr>
          <w:p w:rsidR="00EA4DD4" w:rsidRDefault="00EA4DD4" w:rsidP="00F86867"/>
        </w:tc>
        <w:tc>
          <w:tcPr>
            <w:tcW w:w="857" w:type="dxa"/>
            <w:vMerge/>
            <w:tcMar>
              <w:top w:w="28" w:type="dxa"/>
              <w:bottom w:w="28" w:type="dxa"/>
            </w:tcMar>
          </w:tcPr>
          <w:p w:rsidR="00EA4DD4" w:rsidRDefault="00EA4DD4" w:rsidP="00F86867"/>
        </w:tc>
      </w:tr>
      <w:tr w:rsidR="00EA4DD4" w:rsidTr="00F86867">
        <w:trPr>
          <w:trHeight w:hRule="exact" w:val="471"/>
          <w:jc w:val="center"/>
        </w:trPr>
        <w:tc>
          <w:tcPr>
            <w:tcW w:w="1444"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营山县</w:t>
            </w:r>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110801</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6</w:t>
            </w:r>
          </w:p>
        </w:tc>
        <w:tc>
          <w:tcPr>
            <w:tcW w:w="199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营山县</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6891287</w:t>
            </w:r>
          </w:p>
        </w:tc>
        <w:tc>
          <w:tcPr>
            <w:tcW w:w="857" w:type="dxa"/>
            <w:vMerge w:val="restart"/>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110802</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2</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110803</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2</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110804</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10</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110805</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6</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vAlign w:val="cente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26</w:t>
            </w:r>
          </w:p>
        </w:tc>
        <w:tc>
          <w:tcPr>
            <w:tcW w:w="1997" w:type="dxa"/>
            <w:vMerge/>
            <w:tcMar>
              <w:top w:w="45" w:type="dxa"/>
              <w:bottom w:w="45" w:type="dxa"/>
            </w:tcMar>
            <w:vAlign w:val="cente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蓬安县</w:t>
            </w:r>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b/>
                <w:bCs/>
                <w:color w:val="auto"/>
                <w:kern w:val="2"/>
              </w:rPr>
              <w:t>乡镇事业编制人员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110901</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4</w:t>
            </w:r>
          </w:p>
        </w:tc>
        <w:tc>
          <w:tcPr>
            <w:tcW w:w="1997" w:type="dxa"/>
            <w:vMerge w:val="restart"/>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蓬安县</w:t>
            </w:r>
            <w:r>
              <w:rPr>
                <w:rFonts w:ascii="Times New Roman" w:eastAsia="方正仿宋简体" w:cs="方正仿宋简体"/>
                <w:b/>
                <w:bCs/>
                <w:color w:val="auto"/>
                <w:kern w:val="2"/>
              </w:rPr>
              <w:t>委组织部</w:t>
            </w:r>
            <w:r>
              <w:rPr>
                <w:rFonts w:ascii="Times New Roman" w:eastAsia="方正仿宋简体" w:cs="方正仿宋简体"/>
                <w:b/>
                <w:bCs/>
                <w:color w:val="auto"/>
                <w:kern w:val="2"/>
              </w:rPr>
              <w:t>0817-</w:t>
            </w:r>
            <w:r>
              <w:rPr>
                <w:rFonts w:ascii="Times New Roman" w:eastAsia="方正仿宋简体" w:cs="方正仿宋简体" w:hint="eastAsia"/>
                <w:b/>
                <w:bCs/>
                <w:color w:val="auto"/>
                <w:kern w:val="2"/>
              </w:rPr>
              <w:t>8603881</w:t>
            </w:r>
          </w:p>
        </w:tc>
        <w:tc>
          <w:tcPr>
            <w:tcW w:w="857" w:type="dxa"/>
            <w:vMerge w:val="restart"/>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r w:rsidR="00EA4DD4" w:rsidTr="00F86867">
        <w:trPr>
          <w:trHeight w:hRule="exact" w:val="471"/>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优秀村党组织书记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110902</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到村任职过的选调生</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110903</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w:t>
            </w:r>
          </w:p>
        </w:tc>
        <w:tc>
          <w:tcPr>
            <w:tcW w:w="1997" w:type="dxa"/>
            <w:vMerge/>
            <w:tcMar>
              <w:top w:w="45" w:type="dxa"/>
              <w:bottom w:w="45" w:type="dxa"/>
            </w:tcMa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第一书记</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110904</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9</w:t>
            </w:r>
          </w:p>
        </w:tc>
        <w:tc>
          <w:tcPr>
            <w:tcW w:w="1997" w:type="dxa"/>
            <w:vMerge/>
            <w:tcMar>
              <w:top w:w="45" w:type="dxa"/>
              <w:bottom w:w="45" w:type="dxa"/>
            </w:tcMa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驻村工作队员</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110905</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4</w:t>
            </w:r>
          </w:p>
        </w:tc>
        <w:tc>
          <w:tcPr>
            <w:tcW w:w="1997" w:type="dxa"/>
            <w:vMerge/>
            <w:tcMar>
              <w:top w:w="45" w:type="dxa"/>
              <w:bottom w:w="45" w:type="dxa"/>
            </w:tcMa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vMerge/>
            <w:tcMar>
              <w:top w:w="45" w:type="dxa"/>
              <w:bottom w:w="45" w:type="dxa"/>
            </w:tcMar>
          </w:tcPr>
          <w:p w:rsidR="00EA4DD4" w:rsidRDefault="00EA4DD4" w:rsidP="00F86867"/>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合</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19</w:t>
            </w:r>
          </w:p>
        </w:tc>
        <w:tc>
          <w:tcPr>
            <w:tcW w:w="1997" w:type="dxa"/>
            <w:vMerge/>
            <w:tcMar>
              <w:top w:w="45" w:type="dxa"/>
              <w:bottom w:w="45" w:type="dxa"/>
            </w:tcMar>
          </w:tcPr>
          <w:p w:rsidR="00EA4DD4" w:rsidRDefault="00EA4DD4" w:rsidP="00F86867"/>
        </w:tc>
        <w:tc>
          <w:tcPr>
            <w:tcW w:w="857" w:type="dxa"/>
            <w:vMerge/>
            <w:tcMar>
              <w:top w:w="45" w:type="dxa"/>
              <w:bottom w:w="45" w:type="dxa"/>
            </w:tcMar>
          </w:tcPr>
          <w:p w:rsidR="00EA4DD4" w:rsidRDefault="00EA4DD4" w:rsidP="00F86867"/>
        </w:tc>
      </w:tr>
      <w:tr w:rsidR="00EA4DD4" w:rsidTr="00F86867">
        <w:trPr>
          <w:trHeight w:hRule="exact" w:val="471"/>
          <w:jc w:val="center"/>
        </w:trPr>
        <w:tc>
          <w:tcPr>
            <w:tcW w:w="1444" w:type="dxa"/>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c>
          <w:tcPr>
            <w:tcW w:w="268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总</w:t>
            </w:r>
            <w:r>
              <w:rPr>
                <w:rFonts w:ascii="Times New Roman" w:eastAsia="方正仿宋简体" w:cs="方正仿宋简体" w:hint="eastAsia"/>
                <w:b/>
                <w:bCs/>
                <w:color w:val="auto"/>
                <w:kern w:val="2"/>
              </w:rPr>
              <w:t xml:space="preserve">  </w:t>
            </w:r>
            <w:r>
              <w:rPr>
                <w:rFonts w:ascii="Times New Roman" w:eastAsia="方正仿宋简体" w:cs="方正仿宋简体" w:hint="eastAsia"/>
                <w:b/>
                <w:bCs/>
                <w:color w:val="auto"/>
                <w:kern w:val="2"/>
              </w:rPr>
              <w:t>计</w:t>
            </w:r>
          </w:p>
        </w:tc>
        <w:tc>
          <w:tcPr>
            <w:tcW w:w="1176"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hint="eastAsia"/>
                <w:b/>
                <w:bCs/>
                <w:color w:val="auto"/>
                <w:kern w:val="2"/>
              </w:rPr>
            </w:pPr>
            <w:r>
              <w:rPr>
                <w:rFonts w:ascii="Times New Roman" w:eastAsia="方正仿宋简体" w:cs="方正仿宋简体" w:hint="eastAsia"/>
                <w:b/>
                <w:bCs/>
                <w:color w:val="auto"/>
                <w:kern w:val="2"/>
              </w:rPr>
              <w:t>—</w:t>
            </w:r>
          </w:p>
        </w:tc>
        <w:tc>
          <w:tcPr>
            <w:tcW w:w="918" w:type="dxa"/>
            <w:tcMar>
              <w:top w:w="45" w:type="dxa"/>
              <w:bottom w:w="45" w:type="dxa"/>
            </w:tcMar>
            <w:vAlign w:val="center"/>
          </w:tcPr>
          <w:p w:rsidR="00EA4DD4" w:rsidRDefault="00EA4DD4" w:rsidP="00F86867">
            <w:pPr>
              <w:pStyle w:val="Default"/>
              <w:spacing w:line="340" w:lineRule="exact"/>
              <w:jc w:val="center"/>
              <w:rPr>
                <w:rFonts w:ascii="Times New Roman" w:eastAsia="方正仿宋简体" w:cs="方正仿宋简体"/>
                <w:b/>
                <w:bCs/>
                <w:color w:val="auto"/>
                <w:kern w:val="2"/>
              </w:rPr>
            </w:pPr>
            <w:r>
              <w:rPr>
                <w:rFonts w:ascii="Times New Roman" w:eastAsia="方正仿宋简体" w:cs="方正仿宋简体" w:hint="eastAsia"/>
                <w:b/>
                <w:bCs/>
                <w:color w:val="auto"/>
                <w:kern w:val="2"/>
              </w:rPr>
              <w:t>201</w:t>
            </w:r>
          </w:p>
        </w:tc>
        <w:tc>
          <w:tcPr>
            <w:tcW w:w="1997" w:type="dxa"/>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c>
          <w:tcPr>
            <w:tcW w:w="857" w:type="dxa"/>
            <w:tcMar>
              <w:top w:w="45" w:type="dxa"/>
              <w:bottom w:w="45" w:type="dxa"/>
            </w:tcMar>
          </w:tcPr>
          <w:p w:rsidR="00EA4DD4" w:rsidRDefault="00EA4DD4" w:rsidP="00F86867">
            <w:pPr>
              <w:pStyle w:val="Default"/>
              <w:spacing w:line="340" w:lineRule="exact"/>
              <w:rPr>
                <w:rFonts w:ascii="Times New Roman" w:eastAsia="方正仿宋简体" w:cs="方正仿宋简体" w:hint="eastAsia"/>
                <w:b/>
                <w:bCs/>
                <w:color w:val="auto"/>
                <w:kern w:val="2"/>
              </w:rPr>
            </w:pPr>
          </w:p>
        </w:tc>
      </w:tr>
    </w:tbl>
    <w:p w:rsidR="00F6580A" w:rsidRPr="00EA4DD4" w:rsidRDefault="00F6580A" w:rsidP="00EA4DD4"/>
    <w:sectPr w:rsidR="00F6580A" w:rsidRPr="00EA4DD4">
      <w:headerReference w:type="even" r:id="rId6"/>
      <w:headerReference w:type="default" r:id="rId7"/>
      <w:footerReference w:type="even" r:id="rId8"/>
      <w:footerReference w:type="default" r:id="rId9"/>
      <w:pgSz w:w="11906" w:h="16838"/>
      <w:pgMar w:top="1956" w:right="1474" w:bottom="1899" w:left="1588" w:header="851" w:footer="1588" w:gutter="0"/>
      <w:cols w:space="720"/>
      <w:docGrid w:type="lines" w:linePitch="57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variable"/>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EA4DD4" w:rsidP="00D26864">
    <w:pPr>
      <w:pStyle w:val="a4"/>
      <w:ind w:firstLineChars="100" w:firstLine="281"/>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12</w:t>
    </w:r>
    <w:r>
      <w:rPr>
        <w:sz w:val="28"/>
        <w:szCs w:val="28"/>
      </w:rPr>
      <w:fldChar w:fldCharType="end"/>
    </w:r>
    <w:r>
      <w:rPr>
        <w:rStyle w:val="a6"/>
        <w:rFonts w:hint="eastAsia"/>
        <w:sz w:val="28"/>
        <w:szCs w:val="28"/>
      </w:rPr>
      <w:t xml:space="preserve"> </w:t>
    </w:r>
    <w:r>
      <w:rPr>
        <w:rStyle w:val="a6"/>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EA4DD4" w:rsidP="00D26864">
    <w:pPr>
      <w:pStyle w:val="a4"/>
      <w:ind w:rightChars="77" w:right="247"/>
      <w:jc w:val="right"/>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1</w:t>
    </w:r>
    <w:r>
      <w:rPr>
        <w:sz w:val="28"/>
        <w:szCs w:val="28"/>
      </w:rPr>
      <w:fldChar w:fldCharType="end"/>
    </w:r>
    <w:r>
      <w:rPr>
        <w:rStyle w:val="a6"/>
        <w:rFonts w:hint="eastAsia"/>
        <w:sz w:val="28"/>
        <w:szCs w:val="28"/>
      </w:rPr>
      <w:t xml:space="preserve"> </w:t>
    </w:r>
    <w:r>
      <w:rPr>
        <w:rStyle w:val="a6"/>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EA4DD4">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6B" w:rsidRDefault="00EA4DD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1447"/>
    <w:multiLevelType w:val="singleLevel"/>
    <w:tmpl w:val="E1F65D60"/>
    <w:lvl w:ilvl="0">
      <w:start w:val="1"/>
      <w:numFmt w:val="decimal"/>
      <w:suff w:val="space"/>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21"/>
    <w:rsid w:val="0017539A"/>
    <w:rsid w:val="0019585A"/>
    <w:rsid w:val="002A431C"/>
    <w:rsid w:val="00311F61"/>
    <w:rsid w:val="003E0E21"/>
    <w:rsid w:val="00456984"/>
    <w:rsid w:val="00B05FE8"/>
    <w:rsid w:val="00D41357"/>
    <w:rsid w:val="00E018F6"/>
    <w:rsid w:val="00E42420"/>
    <w:rsid w:val="00EA4DD4"/>
    <w:rsid w:val="00F6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9585A"/>
    <w:pPr>
      <w:widowControl w:val="0"/>
      <w:jc w:val="both"/>
    </w:pPr>
    <w:rPr>
      <w:rFonts w:ascii="Times New Roman" w:eastAsia="仿宋_GB2312"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357"/>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_end"/>
    <w:basedOn w:val="a"/>
    <w:rsid w:val="00D41357"/>
    <w:pPr>
      <w:widowControl/>
      <w:spacing w:before="100" w:beforeAutospacing="1" w:after="100" w:afterAutospacing="1"/>
      <w:jc w:val="left"/>
    </w:pPr>
    <w:rPr>
      <w:rFonts w:ascii="宋体" w:eastAsia="宋体" w:hAnsi="宋体" w:cs="宋体"/>
      <w:kern w:val="0"/>
      <w:sz w:val="24"/>
    </w:rPr>
  </w:style>
  <w:style w:type="paragraph" w:customStyle="1" w:styleId="-1">
    <w:name w:val="正文-公1"/>
    <w:basedOn w:val="a"/>
    <w:rsid w:val="0019585A"/>
    <w:pPr>
      <w:ind w:firstLine="200"/>
    </w:pPr>
    <w:rPr>
      <w:rFonts w:eastAsia="宋体"/>
    </w:rPr>
  </w:style>
  <w:style w:type="paragraph" w:styleId="a4">
    <w:name w:val="footer"/>
    <w:basedOn w:val="a"/>
    <w:link w:val="Char"/>
    <w:rsid w:val="0019585A"/>
    <w:pPr>
      <w:tabs>
        <w:tab w:val="center" w:pos="4153"/>
        <w:tab w:val="right" w:pos="8306"/>
      </w:tabs>
      <w:snapToGrid w:val="0"/>
      <w:jc w:val="left"/>
    </w:pPr>
    <w:rPr>
      <w:sz w:val="18"/>
      <w:szCs w:val="18"/>
    </w:rPr>
  </w:style>
  <w:style w:type="character" w:customStyle="1" w:styleId="Char">
    <w:name w:val="页脚 Char"/>
    <w:basedOn w:val="a0"/>
    <w:link w:val="a4"/>
    <w:rsid w:val="0019585A"/>
    <w:rPr>
      <w:rFonts w:ascii="Times New Roman" w:eastAsia="仿宋_GB2312" w:hAnsi="Times New Roman" w:cs="Times New Roman"/>
      <w:b/>
      <w:sz w:val="18"/>
      <w:szCs w:val="18"/>
    </w:rPr>
  </w:style>
  <w:style w:type="paragraph" w:styleId="a5">
    <w:name w:val="header"/>
    <w:basedOn w:val="a"/>
    <w:link w:val="Char0"/>
    <w:rsid w:val="001958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9585A"/>
    <w:rPr>
      <w:rFonts w:ascii="Times New Roman" w:eastAsia="仿宋_GB2312" w:hAnsi="Times New Roman" w:cs="Times New Roman"/>
      <w:b/>
      <w:sz w:val="18"/>
      <w:szCs w:val="18"/>
    </w:rPr>
  </w:style>
  <w:style w:type="character" w:styleId="a6">
    <w:name w:val="page number"/>
    <w:basedOn w:val="a0"/>
    <w:rsid w:val="0019585A"/>
  </w:style>
  <w:style w:type="paragraph" w:customStyle="1" w:styleId="Default">
    <w:name w:val="Default"/>
    <w:rsid w:val="00B05FE8"/>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9585A"/>
    <w:pPr>
      <w:widowControl w:val="0"/>
      <w:jc w:val="both"/>
    </w:pPr>
    <w:rPr>
      <w:rFonts w:ascii="Times New Roman" w:eastAsia="仿宋_GB2312"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357"/>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_end"/>
    <w:basedOn w:val="a"/>
    <w:rsid w:val="00D41357"/>
    <w:pPr>
      <w:widowControl/>
      <w:spacing w:before="100" w:beforeAutospacing="1" w:after="100" w:afterAutospacing="1"/>
      <w:jc w:val="left"/>
    </w:pPr>
    <w:rPr>
      <w:rFonts w:ascii="宋体" w:eastAsia="宋体" w:hAnsi="宋体" w:cs="宋体"/>
      <w:kern w:val="0"/>
      <w:sz w:val="24"/>
    </w:rPr>
  </w:style>
  <w:style w:type="paragraph" w:customStyle="1" w:styleId="-1">
    <w:name w:val="正文-公1"/>
    <w:basedOn w:val="a"/>
    <w:rsid w:val="0019585A"/>
    <w:pPr>
      <w:ind w:firstLine="200"/>
    </w:pPr>
    <w:rPr>
      <w:rFonts w:eastAsia="宋体"/>
    </w:rPr>
  </w:style>
  <w:style w:type="paragraph" w:styleId="a4">
    <w:name w:val="footer"/>
    <w:basedOn w:val="a"/>
    <w:link w:val="Char"/>
    <w:rsid w:val="0019585A"/>
    <w:pPr>
      <w:tabs>
        <w:tab w:val="center" w:pos="4153"/>
        <w:tab w:val="right" w:pos="8306"/>
      </w:tabs>
      <w:snapToGrid w:val="0"/>
      <w:jc w:val="left"/>
    </w:pPr>
    <w:rPr>
      <w:sz w:val="18"/>
      <w:szCs w:val="18"/>
    </w:rPr>
  </w:style>
  <w:style w:type="character" w:customStyle="1" w:styleId="Char">
    <w:name w:val="页脚 Char"/>
    <w:basedOn w:val="a0"/>
    <w:link w:val="a4"/>
    <w:rsid w:val="0019585A"/>
    <w:rPr>
      <w:rFonts w:ascii="Times New Roman" w:eastAsia="仿宋_GB2312" w:hAnsi="Times New Roman" w:cs="Times New Roman"/>
      <w:b/>
      <w:sz w:val="18"/>
      <w:szCs w:val="18"/>
    </w:rPr>
  </w:style>
  <w:style w:type="paragraph" w:styleId="a5">
    <w:name w:val="header"/>
    <w:basedOn w:val="a"/>
    <w:link w:val="Char0"/>
    <w:rsid w:val="001958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9585A"/>
    <w:rPr>
      <w:rFonts w:ascii="Times New Roman" w:eastAsia="仿宋_GB2312" w:hAnsi="Times New Roman" w:cs="Times New Roman"/>
      <w:b/>
      <w:sz w:val="18"/>
      <w:szCs w:val="18"/>
    </w:rPr>
  </w:style>
  <w:style w:type="character" w:styleId="a6">
    <w:name w:val="page number"/>
    <w:basedOn w:val="a0"/>
    <w:rsid w:val="0019585A"/>
  </w:style>
  <w:style w:type="paragraph" w:customStyle="1" w:styleId="Default">
    <w:name w:val="Default"/>
    <w:rsid w:val="00B05FE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0235">
      <w:bodyDiv w:val="1"/>
      <w:marLeft w:val="0"/>
      <w:marRight w:val="0"/>
      <w:marTop w:val="0"/>
      <w:marBottom w:val="0"/>
      <w:divBdr>
        <w:top w:val="none" w:sz="0" w:space="0" w:color="auto"/>
        <w:left w:val="none" w:sz="0" w:space="0" w:color="auto"/>
        <w:bottom w:val="none" w:sz="0" w:space="0" w:color="auto"/>
        <w:right w:val="none" w:sz="0" w:space="0" w:color="auto"/>
      </w:divBdr>
      <w:divsChild>
        <w:div w:id="1460565071">
          <w:marLeft w:val="0"/>
          <w:marRight w:val="0"/>
          <w:marTop w:val="0"/>
          <w:marBottom w:val="0"/>
          <w:divBdr>
            <w:top w:val="none" w:sz="0" w:space="0" w:color="auto"/>
            <w:left w:val="none" w:sz="0" w:space="0" w:color="auto"/>
            <w:bottom w:val="none" w:sz="0" w:space="0" w:color="auto"/>
            <w:right w:val="none" w:sz="0" w:space="0" w:color="auto"/>
          </w:divBdr>
          <w:divsChild>
            <w:div w:id="11347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6880">
      <w:bodyDiv w:val="1"/>
      <w:marLeft w:val="0"/>
      <w:marRight w:val="0"/>
      <w:marTop w:val="0"/>
      <w:marBottom w:val="0"/>
      <w:divBdr>
        <w:top w:val="none" w:sz="0" w:space="0" w:color="auto"/>
        <w:left w:val="none" w:sz="0" w:space="0" w:color="auto"/>
        <w:bottom w:val="none" w:sz="0" w:space="0" w:color="auto"/>
        <w:right w:val="none" w:sz="0" w:space="0" w:color="auto"/>
      </w:divBdr>
    </w:div>
    <w:div w:id="1371145861">
      <w:bodyDiv w:val="1"/>
      <w:marLeft w:val="0"/>
      <w:marRight w:val="0"/>
      <w:marTop w:val="0"/>
      <w:marBottom w:val="0"/>
      <w:divBdr>
        <w:top w:val="none" w:sz="0" w:space="0" w:color="auto"/>
        <w:left w:val="none" w:sz="0" w:space="0" w:color="auto"/>
        <w:bottom w:val="none" w:sz="0" w:space="0" w:color="auto"/>
        <w:right w:val="none" w:sz="0" w:space="0" w:color="auto"/>
      </w:divBdr>
      <w:divsChild>
        <w:div w:id="196210452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1158</Characters>
  <Application>Microsoft Office Word</Application>
  <DocSecurity>0</DocSecurity>
  <Lines>9</Lines>
  <Paragraphs>2</Paragraphs>
  <ScaleCrop>false</ScaleCrop>
  <Company>微软中国</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2021-04-15T10:36:00Z</dcterms:created>
  <dcterms:modified xsi:type="dcterms:W3CDTF">2021-04-15T10:36:00Z</dcterms:modified>
</cp:coreProperties>
</file>