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E10" w:rsidRPr="00B77E3C" w:rsidRDefault="00533E10" w:rsidP="00533E10">
      <w:pPr>
        <w:jc w:val="center"/>
        <w:rPr>
          <w:rFonts w:asciiTheme="minorEastAsia" w:hAnsiTheme="minorEastAsia"/>
          <w:b/>
          <w:sz w:val="44"/>
          <w:szCs w:val="44"/>
        </w:rPr>
      </w:pPr>
      <w:r w:rsidRPr="00B77E3C">
        <w:rPr>
          <w:rFonts w:asciiTheme="minorEastAsia" w:hAnsiTheme="minorEastAsia" w:hint="eastAsia"/>
          <w:b/>
          <w:sz w:val="44"/>
          <w:szCs w:val="44"/>
        </w:rPr>
        <w:t>昆明市职业培训指导中心单位简介</w:t>
      </w:r>
    </w:p>
    <w:p w:rsidR="00533E10" w:rsidRDefault="00533E10">
      <w:pPr>
        <w:rPr>
          <w:rFonts w:ascii="仿宋" w:eastAsia="仿宋" w:hAnsi="仿宋"/>
          <w:sz w:val="30"/>
          <w:szCs w:val="30"/>
        </w:rPr>
      </w:pPr>
    </w:p>
    <w:p w:rsidR="008C159E" w:rsidRPr="008C159E" w:rsidRDefault="00533E10"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昆明市职业培训指导中心成立于2002年，是昆明市人力资源和社会保障局下属全额拨款事业单位，位于昆明市呈贡区锦绣大街1号市级行政中心8号楼3楼。中心的职责任务是</w:t>
      </w:r>
      <w:r w:rsidR="008C159E" w:rsidRPr="008C159E">
        <w:rPr>
          <w:rFonts w:ascii="仿宋_GB2312" w:eastAsia="仿宋_GB2312" w:hAnsi="仿宋" w:hint="eastAsia"/>
          <w:sz w:val="32"/>
          <w:szCs w:val="32"/>
        </w:rPr>
        <w:t>：</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一、</w:t>
      </w:r>
      <w:r w:rsidR="00533E10" w:rsidRPr="008C159E">
        <w:rPr>
          <w:rFonts w:ascii="仿宋_GB2312" w:eastAsia="仿宋_GB2312" w:hAnsi="仿宋" w:hint="eastAsia"/>
          <w:sz w:val="32"/>
          <w:szCs w:val="32"/>
        </w:rPr>
        <w:t>根据职业教育法和全市职业培训规划，组织指导社会力量依照相关政策开展包括复转退伍军人培训、学徒及在职人员培训、农村成人技术培训、高技能人才及出国人员培训、以及其他职业性培训；按照国家职业分类和等级标准开展职业培训的教学教研活动，引导和推动我市职业培训走向规范化、标准化和高质量化；调查、收集、统计、发布职业培训市场信息；促进职业培训发展和创新。</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二、</w:t>
      </w:r>
      <w:r w:rsidR="00533E10" w:rsidRPr="008C159E">
        <w:rPr>
          <w:rFonts w:ascii="仿宋_GB2312" w:eastAsia="仿宋_GB2312" w:hAnsi="仿宋" w:hint="eastAsia"/>
          <w:sz w:val="32"/>
          <w:szCs w:val="32"/>
        </w:rPr>
        <w:t>受主管部门委托对昆明市申办职业培训的机构或个人进行办学资质条件的初审。对已批准的社会办职业培训机构实施量化管理和督导。</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三、</w:t>
      </w:r>
      <w:r w:rsidR="00533E10" w:rsidRPr="008C159E">
        <w:rPr>
          <w:rFonts w:ascii="仿宋_GB2312" w:eastAsia="仿宋_GB2312" w:hAnsi="仿宋" w:hint="eastAsia"/>
          <w:sz w:val="32"/>
          <w:szCs w:val="32"/>
        </w:rPr>
        <w:t>根据不同的培训对象和技能等级要求，组织编写教学计划、教学大纲和参考资料。规范、管理、督促检查全市社会力量举办的各级各类职业培训。</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四、</w:t>
      </w:r>
      <w:r w:rsidR="00533E10" w:rsidRPr="008C159E">
        <w:rPr>
          <w:rFonts w:ascii="仿宋_GB2312" w:eastAsia="仿宋_GB2312" w:hAnsi="仿宋" w:hint="eastAsia"/>
          <w:sz w:val="32"/>
          <w:szCs w:val="32"/>
        </w:rPr>
        <w:t>收集统计分析全市职业培训相关数据，为市政府和劳动行政主管部门及时掌握全市劳动者素质的动态提供依据。</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lastRenderedPageBreak/>
        <w:t>五、</w:t>
      </w:r>
      <w:r w:rsidR="00533E10" w:rsidRPr="008C159E">
        <w:rPr>
          <w:rFonts w:ascii="仿宋_GB2312" w:eastAsia="仿宋_GB2312" w:hAnsi="仿宋" w:hint="eastAsia"/>
          <w:sz w:val="32"/>
          <w:szCs w:val="32"/>
        </w:rPr>
        <w:t>根据全市高技能人才培养规划和需求，拟定实施方案，并组织实施。</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六、</w:t>
      </w:r>
      <w:r w:rsidR="00533E10" w:rsidRPr="008C159E">
        <w:rPr>
          <w:rFonts w:ascii="仿宋_GB2312" w:eastAsia="仿宋_GB2312" w:hAnsi="仿宋" w:hint="eastAsia"/>
          <w:sz w:val="32"/>
          <w:szCs w:val="32"/>
        </w:rPr>
        <w:t>引进国内外先进的实训设备和技术，建设并管理昆明市高技能人才公共实训基地。指导各大专院校、企业及行业协会建立我市各专业实训基地。</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七、</w:t>
      </w:r>
      <w:r w:rsidR="00533E10" w:rsidRPr="008C159E">
        <w:rPr>
          <w:rFonts w:ascii="仿宋_GB2312" w:eastAsia="仿宋_GB2312" w:hAnsi="仿宋" w:hint="eastAsia"/>
          <w:sz w:val="32"/>
          <w:szCs w:val="32"/>
        </w:rPr>
        <w:t>组织、开展国家职业资格全国全省统考的报名培训工作。</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八、</w:t>
      </w:r>
      <w:r w:rsidR="00533E10" w:rsidRPr="008C159E">
        <w:rPr>
          <w:rFonts w:ascii="仿宋_GB2312" w:eastAsia="仿宋_GB2312" w:hAnsi="仿宋" w:hint="eastAsia"/>
          <w:sz w:val="32"/>
          <w:szCs w:val="32"/>
        </w:rPr>
        <w:t>负责组织实施全市机关事业单位技术工人等级培训工作；负责全市机关事业的单位技术工人等级的申报、审核与证件发放和档案管理工作。</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九、</w:t>
      </w:r>
      <w:r w:rsidR="00533E10" w:rsidRPr="008C159E">
        <w:rPr>
          <w:rFonts w:ascii="仿宋_GB2312" w:eastAsia="仿宋_GB2312" w:hAnsi="仿宋" w:hint="eastAsia"/>
          <w:sz w:val="32"/>
          <w:szCs w:val="32"/>
        </w:rPr>
        <w:t>开展持证上岗宣传，与相关部门（单位）加大对全市持职业资格证书情况的检查力度，推进持证上岗工作。</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十、</w:t>
      </w:r>
      <w:r w:rsidR="00533E10" w:rsidRPr="008C159E">
        <w:rPr>
          <w:rFonts w:ascii="仿宋_GB2312" w:eastAsia="仿宋_GB2312" w:hAnsi="仿宋" w:hint="eastAsia"/>
          <w:sz w:val="32"/>
          <w:szCs w:val="32"/>
        </w:rPr>
        <w:t>加强全市职业培训工作的信息化进程，建设和管理高技能人才及技能型人才网站及数据库，为社会提供高效便捷的职业培训服务。做好人才需求预测及培训指导服务工作。</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十一、</w:t>
      </w:r>
      <w:r w:rsidR="00533E10" w:rsidRPr="008C159E">
        <w:rPr>
          <w:rFonts w:ascii="仿宋_GB2312" w:eastAsia="仿宋_GB2312" w:hAnsi="仿宋" w:hint="eastAsia"/>
          <w:sz w:val="32"/>
          <w:szCs w:val="32"/>
        </w:rPr>
        <w:t>组织开展劳动技能竞赛活动。为行业企业、地区内技能人才表彰、技能竞赛提供技术指导与服务；组织行业、企业开展职业培训工作，并对其进行政策、法规咨询服务。</w:t>
      </w:r>
    </w:p>
    <w:p w:rsidR="008C159E" w:rsidRPr="008C159E" w:rsidRDefault="008C159E" w:rsidP="008C159E">
      <w:pPr>
        <w:ind w:firstLine="600"/>
        <w:rPr>
          <w:rFonts w:ascii="仿宋_GB2312" w:eastAsia="仿宋_GB2312" w:hAnsi="仿宋" w:hint="eastAsia"/>
          <w:sz w:val="32"/>
          <w:szCs w:val="32"/>
        </w:rPr>
      </w:pPr>
      <w:r w:rsidRPr="008C159E">
        <w:rPr>
          <w:rFonts w:ascii="仿宋_GB2312" w:eastAsia="仿宋_GB2312" w:hAnsi="仿宋" w:hint="eastAsia"/>
          <w:sz w:val="32"/>
          <w:szCs w:val="32"/>
        </w:rPr>
        <w:t>十二、</w:t>
      </w:r>
      <w:r w:rsidR="00533E10" w:rsidRPr="008C159E">
        <w:rPr>
          <w:rFonts w:ascii="仿宋_GB2312" w:eastAsia="仿宋_GB2312" w:hAnsi="仿宋" w:hint="eastAsia"/>
          <w:sz w:val="32"/>
          <w:szCs w:val="32"/>
        </w:rPr>
        <w:t>组织优秀人才、紧缺人才参加国际交流和技术培训，学习发达国家的高技术及先进培训经验。</w:t>
      </w:r>
    </w:p>
    <w:p w:rsidR="0066269F" w:rsidRPr="008C159E" w:rsidRDefault="008C159E" w:rsidP="008C159E">
      <w:pPr>
        <w:ind w:firstLine="600"/>
        <w:rPr>
          <w:rFonts w:ascii="仿宋_GB2312" w:eastAsia="仿宋_GB2312" w:hint="eastAsia"/>
          <w:sz w:val="32"/>
          <w:szCs w:val="32"/>
        </w:rPr>
      </w:pPr>
      <w:r w:rsidRPr="008C159E">
        <w:rPr>
          <w:rFonts w:ascii="仿宋_GB2312" w:eastAsia="仿宋_GB2312" w:hAnsi="仿宋" w:hint="eastAsia"/>
          <w:sz w:val="32"/>
          <w:szCs w:val="32"/>
        </w:rPr>
        <w:t>十三、</w:t>
      </w:r>
      <w:r w:rsidR="00533E10" w:rsidRPr="008C159E">
        <w:rPr>
          <w:rFonts w:ascii="仿宋_GB2312" w:eastAsia="仿宋_GB2312" w:hAnsi="仿宋" w:hint="eastAsia"/>
          <w:sz w:val="32"/>
          <w:szCs w:val="32"/>
        </w:rPr>
        <w:t>完成上级交办的其他工作。</w:t>
      </w:r>
    </w:p>
    <w:sectPr w:rsidR="0066269F" w:rsidRPr="008C159E" w:rsidSect="006626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98F" w:rsidRDefault="007B398F" w:rsidP="00533E10">
      <w:r>
        <w:separator/>
      </w:r>
    </w:p>
  </w:endnote>
  <w:endnote w:type="continuationSeparator" w:id="0">
    <w:p w:rsidR="007B398F" w:rsidRDefault="007B398F" w:rsidP="00533E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98F" w:rsidRDefault="007B398F" w:rsidP="00533E10">
      <w:r>
        <w:separator/>
      </w:r>
    </w:p>
  </w:footnote>
  <w:footnote w:type="continuationSeparator" w:id="0">
    <w:p w:rsidR="007B398F" w:rsidRDefault="007B398F" w:rsidP="00533E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3E10"/>
    <w:rsid w:val="00002F13"/>
    <w:rsid w:val="0000722A"/>
    <w:rsid w:val="000104A5"/>
    <w:rsid w:val="00013DEA"/>
    <w:rsid w:val="00015E10"/>
    <w:rsid w:val="00020BC8"/>
    <w:rsid w:val="00023B57"/>
    <w:rsid w:val="000270DE"/>
    <w:rsid w:val="00037017"/>
    <w:rsid w:val="00042617"/>
    <w:rsid w:val="00044E87"/>
    <w:rsid w:val="00045462"/>
    <w:rsid w:val="00045579"/>
    <w:rsid w:val="000521F2"/>
    <w:rsid w:val="00054571"/>
    <w:rsid w:val="000553D7"/>
    <w:rsid w:val="0007518A"/>
    <w:rsid w:val="000A02FE"/>
    <w:rsid w:val="000A269C"/>
    <w:rsid w:val="000C2550"/>
    <w:rsid w:val="000C5158"/>
    <w:rsid w:val="000C57C7"/>
    <w:rsid w:val="000D1D9C"/>
    <w:rsid w:val="000D1FF1"/>
    <w:rsid w:val="000E07A4"/>
    <w:rsid w:val="000E7B9F"/>
    <w:rsid w:val="000F2228"/>
    <w:rsid w:val="00103192"/>
    <w:rsid w:val="0011274D"/>
    <w:rsid w:val="00120F65"/>
    <w:rsid w:val="00150DF2"/>
    <w:rsid w:val="00153C91"/>
    <w:rsid w:val="00162459"/>
    <w:rsid w:val="00172FF7"/>
    <w:rsid w:val="0019715A"/>
    <w:rsid w:val="001A48F7"/>
    <w:rsid w:val="001A4A49"/>
    <w:rsid w:val="001C3ADB"/>
    <w:rsid w:val="001C5CC9"/>
    <w:rsid w:val="001E04E4"/>
    <w:rsid w:val="001E08E3"/>
    <w:rsid w:val="001F0635"/>
    <w:rsid w:val="001F08AF"/>
    <w:rsid w:val="001F606F"/>
    <w:rsid w:val="001F79BE"/>
    <w:rsid w:val="0020265C"/>
    <w:rsid w:val="00204D0A"/>
    <w:rsid w:val="00204D73"/>
    <w:rsid w:val="00206393"/>
    <w:rsid w:val="0021111A"/>
    <w:rsid w:val="002253C9"/>
    <w:rsid w:val="002277E6"/>
    <w:rsid w:val="00234948"/>
    <w:rsid w:val="00235348"/>
    <w:rsid w:val="0024267A"/>
    <w:rsid w:val="00250944"/>
    <w:rsid w:val="00261D2A"/>
    <w:rsid w:val="002627FC"/>
    <w:rsid w:val="00265B99"/>
    <w:rsid w:val="00265D1F"/>
    <w:rsid w:val="00276B1C"/>
    <w:rsid w:val="00282908"/>
    <w:rsid w:val="00283CDF"/>
    <w:rsid w:val="00292D29"/>
    <w:rsid w:val="002A135C"/>
    <w:rsid w:val="002B15EC"/>
    <w:rsid w:val="002B27A8"/>
    <w:rsid w:val="002C6678"/>
    <w:rsid w:val="002D416C"/>
    <w:rsid w:val="002D6BE1"/>
    <w:rsid w:val="00301638"/>
    <w:rsid w:val="0030292E"/>
    <w:rsid w:val="00316E24"/>
    <w:rsid w:val="003173A6"/>
    <w:rsid w:val="0032412E"/>
    <w:rsid w:val="0034382B"/>
    <w:rsid w:val="00350FB5"/>
    <w:rsid w:val="00352D91"/>
    <w:rsid w:val="003568EF"/>
    <w:rsid w:val="00367E3D"/>
    <w:rsid w:val="0038088D"/>
    <w:rsid w:val="0039280E"/>
    <w:rsid w:val="00397C30"/>
    <w:rsid w:val="003A2404"/>
    <w:rsid w:val="003A71FF"/>
    <w:rsid w:val="003C21C4"/>
    <w:rsid w:val="003E07FA"/>
    <w:rsid w:val="003E5B0F"/>
    <w:rsid w:val="00401520"/>
    <w:rsid w:val="004127A9"/>
    <w:rsid w:val="00412F9A"/>
    <w:rsid w:val="00422A4A"/>
    <w:rsid w:val="00423105"/>
    <w:rsid w:val="00425EC6"/>
    <w:rsid w:val="00426A7A"/>
    <w:rsid w:val="00435FA9"/>
    <w:rsid w:val="00436FDC"/>
    <w:rsid w:val="00444B5D"/>
    <w:rsid w:val="0044585E"/>
    <w:rsid w:val="00452EBD"/>
    <w:rsid w:val="00455AED"/>
    <w:rsid w:val="00457CE6"/>
    <w:rsid w:val="00457EBC"/>
    <w:rsid w:val="00463424"/>
    <w:rsid w:val="00484624"/>
    <w:rsid w:val="00484F50"/>
    <w:rsid w:val="004A7EC5"/>
    <w:rsid w:val="004B3BCD"/>
    <w:rsid w:val="004B5DAD"/>
    <w:rsid w:val="004C2F4C"/>
    <w:rsid w:val="004D2C88"/>
    <w:rsid w:val="004E2ECF"/>
    <w:rsid w:val="004E6861"/>
    <w:rsid w:val="004F0853"/>
    <w:rsid w:val="004F170B"/>
    <w:rsid w:val="004F592E"/>
    <w:rsid w:val="00520583"/>
    <w:rsid w:val="00523361"/>
    <w:rsid w:val="00526F96"/>
    <w:rsid w:val="00530A3C"/>
    <w:rsid w:val="00533E10"/>
    <w:rsid w:val="0053602C"/>
    <w:rsid w:val="00537CB3"/>
    <w:rsid w:val="0055071B"/>
    <w:rsid w:val="00562A8D"/>
    <w:rsid w:val="005664CE"/>
    <w:rsid w:val="005726EC"/>
    <w:rsid w:val="00583371"/>
    <w:rsid w:val="00583FC0"/>
    <w:rsid w:val="00584A92"/>
    <w:rsid w:val="00591ADE"/>
    <w:rsid w:val="0059375D"/>
    <w:rsid w:val="00595982"/>
    <w:rsid w:val="005A0440"/>
    <w:rsid w:val="005B0191"/>
    <w:rsid w:val="005B1EC3"/>
    <w:rsid w:val="005B6231"/>
    <w:rsid w:val="005B7E67"/>
    <w:rsid w:val="005C01C1"/>
    <w:rsid w:val="005C039E"/>
    <w:rsid w:val="005C22F1"/>
    <w:rsid w:val="005D3F26"/>
    <w:rsid w:val="005D4395"/>
    <w:rsid w:val="005E1D3C"/>
    <w:rsid w:val="005F7DB8"/>
    <w:rsid w:val="006044BA"/>
    <w:rsid w:val="00605190"/>
    <w:rsid w:val="00605F2E"/>
    <w:rsid w:val="0061157C"/>
    <w:rsid w:val="00621B4C"/>
    <w:rsid w:val="0063386E"/>
    <w:rsid w:val="00634D89"/>
    <w:rsid w:val="00643CF8"/>
    <w:rsid w:val="006523B6"/>
    <w:rsid w:val="0066269F"/>
    <w:rsid w:val="00671AD6"/>
    <w:rsid w:val="00671D3F"/>
    <w:rsid w:val="006846AD"/>
    <w:rsid w:val="00687BE5"/>
    <w:rsid w:val="0069484F"/>
    <w:rsid w:val="006A2058"/>
    <w:rsid w:val="006A5FD4"/>
    <w:rsid w:val="006B7E28"/>
    <w:rsid w:val="006D1B76"/>
    <w:rsid w:val="006E04C2"/>
    <w:rsid w:val="006F07A7"/>
    <w:rsid w:val="006F285D"/>
    <w:rsid w:val="00730F5E"/>
    <w:rsid w:val="00731A4D"/>
    <w:rsid w:val="00741F4B"/>
    <w:rsid w:val="00762561"/>
    <w:rsid w:val="0076596F"/>
    <w:rsid w:val="0076769D"/>
    <w:rsid w:val="00773E87"/>
    <w:rsid w:val="0077548A"/>
    <w:rsid w:val="00776006"/>
    <w:rsid w:val="00784F97"/>
    <w:rsid w:val="007A0FE2"/>
    <w:rsid w:val="007A27EE"/>
    <w:rsid w:val="007A442B"/>
    <w:rsid w:val="007B398F"/>
    <w:rsid w:val="007C47C6"/>
    <w:rsid w:val="007E220D"/>
    <w:rsid w:val="007E3FC7"/>
    <w:rsid w:val="007E55B9"/>
    <w:rsid w:val="00804E09"/>
    <w:rsid w:val="0081373D"/>
    <w:rsid w:val="0081472C"/>
    <w:rsid w:val="00840934"/>
    <w:rsid w:val="00845A34"/>
    <w:rsid w:val="00845EB8"/>
    <w:rsid w:val="008541E2"/>
    <w:rsid w:val="00862520"/>
    <w:rsid w:val="008728F5"/>
    <w:rsid w:val="00882D5A"/>
    <w:rsid w:val="00885DFA"/>
    <w:rsid w:val="008A31D6"/>
    <w:rsid w:val="008A6F32"/>
    <w:rsid w:val="008C159E"/>
    <w:rsid w:val="008F785D"/>
    <w:rsid w:val="00901C98"/>
    <w:rsid w:val="00904B18"/>
    <w:rsid w:val="00905FEC"/>
    <w:rsid w:val="00906C97"/>
    <w:rsid w:val="00911A43"/>
    <w:rsid w:val="00912A32"/>
    <w:rsid w:val="0091446C"/>
    <w:rsid w:val="0091520D"/>
    <w:rsid w:val="00923385"/>
    <w:rsid w:val="0093016F"/>
    <w:rsid w:val="00930853"/>
    <w:rsid w:val="009450A6"/>
    <w:rsid w:val="00962F0C"/>
    <w:rsid w:val="0097344C"/>
    <w:rsid w:val="00987601"/>
    <w:rsid w:val="009B397A"/>
    <w:rsid w:val="009B5D5A"/>
    <w:rsid w:val="009E28D2"/>
    <w:rsid w:val="009E7BBB"/>
    <w:rsid w:val="00A07A84"/>
    <w:rsid w:val="00A20B35"/>
    <w:rsid w:val="00A23FE6"/>
    <w:rsid w:val="00A35BAE"/>
    <w:rsid w:val="00A55F73"/>
    <w:rsid w:val="00A56B47"/>
    <w:rsid w:val="00A676BB"/>
    <w:rsid w:val="00A77EE1"/>
    <w:rsid w:val="00A8204E"/>
    <w:rsid w:val="00A824F5"/>
    <w:rsid w:val="00AA04FC"/>
    <w:rsid w:val="00AA3941"/>
    <w:rsid w:val="00AA3BB3"/>
    <w:rsid w:val="00AA7D28"/>
    <w:rsid w:val="00AB0E20"/>
    <w:rsid w:val="00AB69F5"/>
    <w:rsid w:val="00AB7AD4"/>
    <w:rsid w:val="00AC0375"/>
    <w:rsid w:val="00AC1656"/>
    <w:rsid w:val="00AC3530"/>
    <w:rsid w:val="00AD08AB"/>
    <w:rsid w:val="00AD5DE5"/>
    <w:rsid w:val="00AE0C81"/>
    <w:rsid w:val="00B02B47"/>
    <w:rsid w:val="00B06F3D"/>
    <w:rsid w:val="00B1339B"/>
    <w:rsid w:val="00B1397A"/>
    <w:rsid w:val="00B15A22"/>
    <w:rsid w:val="00B31EB6"/>
    <w:rsid w:val="00B359A0"/>
    <w:rsid w:val="00B36380"/>
    <w:rsid w:val="00B43B1A"/>
    <w:rsid w:val="00B45C75"/>
    <w:rsid w:val="00B552B0"/>
    <w:rsid w:val="00B72F12"/>
    <w:rsid w:val="00B74ADE"/>
    <w:rsid w:val="00B77E3C"/>
    <w:rsid w:val="00B866E2"/>
    <w:rsid w:val="00B9690A"/>
    <w:rsid w:val="00BA37D5"/>
    <w:rsid w:val="00BA4F38"/>
    <w:rsid w:val="00BB378D"/>
    <w:rsid w:val="00BB4ACB"/>
    <w:rsid w:val="00BB57B2"/>
    <w:rsid w:val="00BB7D4D"/>
    <w:rsid w:val="00C00723"/>
    <w:rsid w:val="00C148F0"/>
    <w:rsid w:val="00C208E0"/>
    <w:rsid w:val="00C30F58"/>
    <w:rsid w:val="00C60D8D"/>
    <w:rsid w:val="00C752A2"/>
    <w:rsid w:val="00C91ED2"/>
    <w:rsid w:val="00C9239C"/>
    <w:rsid w:val="00C952D1"/>
    <w:rsid w:val="00CA5617"/>
    <w:rsid w:val="00CB18C1"/>
    <w:rsid w:val="00CC36A8"/>
    <w:rsid w:val="00CD129B"/>
    <w:rsid w:val="00CD329E"/>
    <w:rsid w:val="00CD44A7"/>
    <w:rsid w:val="00CD4DDA"/>
    <w:rsid w:val="00CE5BCE"/>
    <w:rsid w:val="00CF0585"/>
    <w:rsid w:val="00CF555E"/>
    <w:rsid w:val="00CF5AC7"/>
    <w:rsid w:val="00CF74CE"/>
    <w:rsid w:val="00D063D2"/>
    <w:rsid w:val="00D07649"/>
    <w:rsid w:val="00D1425A"/>
    <w:rsid w:val="00D53554"/>
    <w:rsid w:val="00D54944"/>
    <w:rsid w:val="00D5655E"/>
    <w:rsid w:val="00D56FE4"/>
    <w:rsid w:val="00D57A96"/>
    <w:rsid w:val="00D707DD"/>
    <w:rsid w:val="00D7600D"/>
    <w:rsid w:val="00D76264"/>
    <w:rsid w:val="00D921AB"/>
    <w:rsid w:val="00D964C0"/>
    <w:rsid w:val="00DA0386"/>
    <w:rsid w:val="00DB5A3B"/>
    <w:rsid w:val="00DB66A2"/>
    <w:rsid w:val="00DC1E48"/>
    <w:rsid w:val="00DC420F"/>
    <w:rsid w:val="00DC5DDF"/>
    <w:rsid w:val="00DD3C97"/>
    <w:rsid w:val="00DD79F8"/>
    <w:rsid w:val="00DE563A"/>
    <w:rsid w:val="00E02AA1"/>
    <w:rsid w:val="00E15078"/>
    <w:rsid w:val="00E16665"/>
    <w:rsid w:val="00E258B8"/>
    <w:rsid w:val="00E30772"/>
    <w:rsid w:val="00E43394"/>
    <w:rsid w:val="00E70BC4"/>
    <w:rsid w:val="00E86094"/>
    <w:rsid w:val="00E9466F"/>
    <w:rsid w:val="00EA240D"/>
    <w:rsid w:val="00EA6FB8"/>
    <w:rsid w:val="00EC0318"/>
    <w:rsid w:val="00EC464C"/>
    <w:rsid w:val="00ED426D"/>
    <w:rsid w:val="00ED584C"/>
    <w:rsid w:val="00EE0E41"/>
    <w:rsid w:val="00EE3A1A"/>
    <w:rsid w:val="00EF62C1"/>
    <w:rsid w:val="00F03281"/>
    <w:rsid w:val="00F2150C"/>
    <w:rsid w:val="00F24275"/>
    <w:rsid w:val="00F34EB0"/>
    <w:rsid w:val="00F363C9"/>
    <w:rsid w:val="00F43B77"/>
    <w:rsid w:val="00F461A8"/>
    <w:rsid w:val="00F60454"/>
    <w:rsid w:val="00F762AD"/>
    <w:rsid w:val="00F82944"/>
    <w:rsid w:val="00F8472E"/>
    <w:rsid w:val="00F85711"/>
    <w:rsid w:val="00FB3B77"/>
    <w:rsid w:val="00FC4468"/>
    <w:rsid w:val="00FD0F8D"/>
    <w:rsid w:val="00FD1DCF"/>
    <w:rsid w:val="00FD5D85"/>
    <w:rsid w:val="00FD7ACC"/>
    <w:rsid w:val="00FE21EA"/>
    <w:rsid w:val="00FE5DD2"/>
    <w:rsid w:val="00FE69D5"/>
    <w:rsid w:val="00FF2574"/>
    <w:rsid w:val="00FF6F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6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3E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3E10"/>
    <w:rPr>
      <w:sz w:val="18"/>
      <w:szCs w:val="18"/>
    </w:rPr>
  </w:style>
  <w:style w:type="paragraph" w:styleId="a4">
    <w:name w:val="footer"/>
    <w:basedOn w:val="a"/>
    <w:link w:val="Char0"/>
    <w:uiPriority w:val="99"/>
    <w:semiHidden/>
    <w:unhideWhenUsed/>
    <w:rsid w:val="00533E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3E10"/>
    <w:rPr>
      <w:sz w:val="18"/>
      <w:szCs w:val="18"/>
    </w:rPr>
  </w:style>
  <w:style w:type="paragraph" w:styleId="a5">
    <w:name w:val="List Paragraph"/>
    <w:basedOn w:val="a"/>
    <w:uiPriority w:val="34"/>
    <w:qFormat/>
    <w:rsid w:val="008C159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135</Words>
  <Characters>776</Characters>
  <Application>Microsoft Office Word</Application>
  <DocSecurity>0</DocSecurity>
  <Lines>6</Lines>
  <Paragraphs>1</Paragraphs>
  <ScaleCrop>false</ScaleCrop>
  <Company>Hewlett-Packard Company</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hp22141</dc:creator>
  <cp:keywords/>
  <dc:description/>
  <cp:lastModifiedBy>Windows</cp:lastModifiedBy>
  <cp:revision>4</cp:revision>
  <dcterms:created xsi:type="dcterms:W3CDTF">2020-09-07T01:47:00Z</dcterms:created>
  <dcterms:modified xsi:type="dcterms:W3CDTF">2020-09-16T11:35:00Z</dcterms:modified>
</cp:coreProperties>
</file>