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caps w:val="0"/>
          <w:color w:val="AB161C"/>
          <w:spacing w:val="0"/>
        </w:rPr>
      </w:pPr>
      <w:r>
        <w:rPr>
          <w:rFonts w:hint="eastAsia" w:ascii="微软雅黑" w:hAnsi="微软雅黑" w:eastAsia="微软雅黑" w:cs="微软雅黑"/>
          <w:i w:val="0"/>
          <w:caps w:val="0"/>
          <w:color w:val="AB161C"/>
          <w:spacing w:val="0"/>
          <w:shd w:val="clear" w:fill="FFFFFF"/>
        </w:rPr>
        <w:t>中央机关及其直属机构2019年度考试录用公务员公共科目考试大纲</w:t>
      </w:r>
    </w:p>
    <w:p>
      <w:pPr>
        <w:pStyle w:val="5"/>
        <w:keepNext w:val="0"/>
        <w:keepLines w:val="0"/>
        <w:widowControl/>
        <w:suppressLineNumbers w:val="0"/>
        <w:shd w:val="clear" w:fill="FFFFFF"/>
        <w:spacing w:line="555" w:lineRule="atLeast"/>
        <w:ind w:left="0" w:firstLine="645"/>
        <w:rPr>
          <w:rFonts w:ascii="仿宋_GB2312" w:hAnsi="微软雅黑" w:eastAsia="仿宋_GB2312" w:cs="仿宋_GB2312"/>
          <w:i w:val="0"/>
          <w:caps w:val="0"/>
          <w:color w:val="333333"/>
          <w:spacing w:val="0"/>
          <w:sz w:val="31"/>
          <w:szCs w:val="31"/>
          <w:shd w:val="clear" w:fill="FFFFFF"/>
        </w:rPr>
      </w:pPr>
    </w:p>
    <w:p>
      <w:pPr>
        <w:pStyle w:val="5"/>
        <w:keepNext w:val="0"/>
        <w:keepLines w:val="0"/>
        <w:widowControl/>
        <w:suppressLineNumbers w:val="0"/>
        <w:shd w:val="clear" w:fill="FFFFFF"/>
        <w:spacing w:line="555" w:lineRule="atLeast"/>
        <w:ind w:left="0" w:firstLine="645"/>
        <w:rPr>
          <w:rFonts w:ascii="微软雅黑" w:hAnsi="微软雅黑" w:eastAsia="微软雅黑" w:cs="微软雅黑"/>
          <w:i w:val="0"/>
          <w:caps w:val="0"/>
          <w:color w:val="333333"/>
          <w:spacing w:val="0"/>
          <w:sz w:val="18"/>
          <w:szCs w:val="18"/>
        </w:rPr>
      </w:pPr>
      <w:r>
        <w:rPr>
          <w:rFonts w:ascii="仿宋_GB2312" w:hAnsi="微软雅黑" w:eastAsia="仿宋_GB2312" w:cs="仿宋_GB2312"/>
          <w:i w:val="0"/>
          <w:caps w:val="0"/>
          <w:color w:val="333333"/>
          <w:spacing w:val="0"/>
          <w:sz w:val="31"/>
          <w:szCs w:val="31"/>
          <w:shd w:val="clear" w:fill="FFFFFF"/>
        </w:rPr>
        <w:t>为便于报考者充分了解中央机关及其直属机构</w:t>
      </w:r>
      <w:r>
        <w:rPr>
          <w:rFonts w:hint="eastAsia" w:ascii="微软雅黑" w:hAnsi="微软雅黑" w:eastAsia="微软雅黑" w:cs="微软雅黑"/>
          <w:i w:val="0"/>
          <w:caps w:val="0"/>
          <w:color w:val="333333"/>
          <w:spacing w:val="0"/>
          <w:sz w:val="31"/>
          <w:szCs w:val="31"/>
          <w:shd w:val="clear" w:fill="FFFFFF"/>
        </w:rPr>
        <w:t>2019</w:t>
      </w:r>
      <w:r>
        <w:rPr>
          <w:rFonts w:hint="eastAsia" w:ascii="仿宋_GB2312" w:hAnsi="微软雅黑" w:eastAsia="仿宋_GB2312" w:cs="仿宋_GB2312"/>
          <w:i w:val="0"/>
          <w:caps w:val="0"/>
          <w:color w:val="333333"/>
          <w:spacing w:val="0"/>
          <w:sz w:val="31"/>
          <w:szCs w:val="31"/>
          <w:shd w:val="clear" w:fill="FFFFFF"/>
        </w:rPr>
        <w:t>年度考试录用公务员公共科目笔试，特制定本大纲。</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ascii="黑体" w:hAnsi="宋体" w:eastAsia="黑体" w:cs="黑体"/>
          <w:i w:val="0"/>
          <w:caps w:val="0"/>
          <w:color w:val="333333"/>
          <w:spacing w:val="0"/>
          <w:sz w:val="31"/>
          <w:szCs w:val="31"/>
          <w:shd w:val="clear" w:fill="FFFFFF"/>
        </w:rPr>
        <w:t>一、公共科目笔试内容</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中央机关及其直属机构</w:t>
      </w:r>
      <w:r>
        <w:rPr>
          <w:rFonts w:hint="eastAsia" w:ascii="微软雅黑" w:hAnsi="微软雅黑" w:eastAsia="微软雅黑" w:cs="微软雅黑"/>
          <w:i w:val="0"/>
          <w:caps w:val="0"/>
          <w:color w:val="333333"/>
          <w:spacing w:val="0"/>
          <w:sz w:val="31"/>
          <w:szCs w:val="31"/>
          <w:shd w:val="clear" w:fill="FFFFFF"/>
        </w:rPr>
        <w:t>2019</w:t>
      </w:r>
      <w:r>
        <w:rPr>
          <w:rFonts w:hint="eastAsia" w:ascii="仿宋_GB2312" w:hAnsi="微软雅黑" w:eastAsia="仿宋_GB2312" w:cs="仿宋_GB2312"/>
          <w:i w:val="0"/>
          <w:caps w:val="0"/>
          <w:color w:val="333333"/>
          <w:spacing w:val="0"/>
          <w:sz w:val="31"/>
          <w:szCs w:val="31"/>
          <w:shd w:val="clear" w:fill="FFFFFF"/>
        </w:rPr>
        <w:t>年度考试录用公务员公共科目笔试分为行政职业能力测验和申论两科，主要测查从事公务员工作应当具备的基本能力和基本素质，全部采用闭卷考试的方式。</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行政职业能力测验</w:t>
      </w:r>
      <w:r>
        <w:rPr>
          <w:rFonts w:hint="eastAsia" w:ascii="仿宋_GB2312" w:hAnsi="微软雅黑" w:eastAsia="仿宋_GB2312" w:cs="仿宋_GB2312"/>
          <w:i w:val="0"/>
          <w:caps w:val="0"/>
          <w:color w:val="333333"/>
          <w:spacing w:val="0"/>
          <w:sz w:val="31"/>
          <w:szCs w:val="31"/>
          <w:shd w:val="clear" w:fill="FFFFFF"/>
        </w:rPr>
        <w:t>为客观性试题，考试时限</w:t>
      </w:r>
      <w:r>
        <w:rPr>
          <w:rFonts w:hint="eastAsia" w:ascii="微软雅黑" w:hAnsi="微软雅黑" w:eastAsia="微软雅黑" w:cs="微软雅黑"/>
          <w:i w:val="0"/>
          <w:caps w:val="0"/>
          <w:color w:val="333333"/>
          <w:spacing w:val="0"/>
          <w:sz w:val="31"/>
          <w:szCs w:val="31"/>
          <w:shd w:val="clear" w:fill="FFFFFF"/>
        </w:rPr>
        <w:t>120</w:t>
      </w:r>
      <w:r>
        <w:rPr>
          <w:rFonts w:hint="eastAsia" w:ascii="仿宋_GB2312" w:hAnsi="微软雅黑" w:eastAsia="仿宋_GB2312" w:cs="仿宋_GB2312"/>
          <w:i w:val="0"/>
          <w:caps w:val="0"/>
          <w:color w:val="333333"/>
          <w:spacing w:val="0"/>
          <w:sz w:val="31"/>
          <w:szCs w:val="31"/>
          <w:shd w:val="clear" w:fill="FFFFFF"/>
        </w:rPr>
        <w:t>分钟，满分</w:t>
      </w:r>
      <w:r>
        <w:rPr>
          <w:rFonts w:hint="eastAsia" w:ascii="微软雅黑" w:hAnsi="微软雅黑" w:eastAsia="微软雅黑" w:cs="微软雅黑"/>
          <w:i w:val="0"/>
          <w:caps w:val="0"/>
          <w:color w:val="333333"/>
          <w:spacing w:val="0"/>
          <w:sz w:val="31"/>
          <w:szCs w:val="31"/>
          <w:shd w:val="clear" w:fill="FFFFFF"/>
        </w:rPr>
        <w:t>100</w:t>
      </w:r>
      <w:r>
        <w:rPr>
          <w:rFonts w:hint="eastAsia" w:ascii="仿宋_GB2312" w:hAnsi="微软雅黑" w:eastAsia="仿宋_GB2312" w:cs="仿宋_GB2312"/>
          <w:i w:val="0"/>
          <w:caps w:val="0"/>
          <w:color w:val="333333"/>
          <w:spacing w:val="0"/>
          <w:sz w:val="31"/>
          <w:szCs w:val="31"/>
          <w:shd w:val="clear" w:fill="FFFFFF"/>
        </w:rPr>
        <w:t>分。</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申论</w:t>
      </w:r>
      <w:r>
        <w:rPr>
          <w:rFonts w:hint="eastAsia" w:ascii="仿宋_GB2312" w:hAnsi="微软雅黑" w:eastAsia="仿宋_GB2312" w:cs="仿宋_GB2312"/>
          <w:i w:val="0"/>
          <w:caps w:val="0"/>
          <w:color w:val="333333"/>
          <w:spacing w:val="0"/>
          <w:sz w:val="31"/>
          <w:szCs w:val="31"/>
          <w:shd w:val="clear" w:fill="FFFFFF"/>
        </w:rPr>
        <w:t>为主观性试题，考试时限</w:t>
      </w:r>
      <w:r>
        <w:rPr>
          <w:rFonts w:hint="eastAsia" w:ascii="微软雅黑" w:hAnsi="微软雅黑" w:eastAsia="微软雅黑" w:cs="微软雅黑"/>
          <w:i w:val="0"/>
          <w:caps w:val="0"/>
          <w:color w:val="333333"/>
          <w:spacing w:val="0"/>
          <w:sz w:val="31"/>
          <w:szCs w:val="31"/>
          <w:shd w:val="clear" w:fill="FFFFFF"/>
        </w:rPr>
        <w:t>180</w:t>
      </w:r>
      <w:r>
        <w:rPr>
          <w:rFonts w:hint="eastAsia" w:ascii="仿宋_GB2312" w:hAnsi="微软雅黑" w:eastAsia="仿宋_GB2312" w:cs="仿宋_GB2312"/>
          <w:i w:val="0"/>
          <w:caps w:val="0"/>
          <w:color w:val="333333"/>
          <w:spacing w:val="0"/>
          <w:sz w:val="31"/>
          <w:szCs w:val="31"/>
          <w:shd w:val="clear" w:fill="FFFFFF"/>
        </w:rPr>
        <w:t>分钟，满分</w:t>
      </w:r>
      <w:r>
        <w:rPr>
          <w:rFonts w:hint="eastAsia" w:ascii="微软雅黑" w:hAnsi="微软雅黑" w:eastAsia="微软雅黑" w:cs="微软雅黑"/>
          <w:i w:val="0"/>
          <w:caps w:val="0"/>
          <w:color w:val="333333"/>
          <w:spacing w:val="0"/>
          <w:sz w:val="31"/>
          <w:szCs w:val="31"/>
          <w:shd w:val="clear" w:fill="FFFFFF"/>
        </w:rPr>
        <w:t>100</w:t>
      </w:r>
      <w:r>
        <w:rPr>
          <w:rFonts w:hint="eastAsia" w:ascii="仿宋_GB2312" w:hAnsi="微软雅黑" w:eastAsia="仿宋_GB2312" w:cs="仿宋_GB2312"/>
          <w:i w:val="0"/>
          <w:caps w:val="0"/>
          <w:color w:val="333333"/>
          <w:spacing w:val="0"/>
          <w:sz w:val="31"/>
          <w:szCs w:val="31"/>
          <w:shd w:val="clear" w:fill="FFFFFF"/>
        </w:rPr>
        <w:t>分。</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二、作答要求</w:t>
      </w:r>
    </w:p>
    <w:p>
      <w:pPr>
        <w:pStyle w:val="5"/>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（一）行政职业能力测验</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报考者务必携带的考试文具包括</w:t>
      </w:r>
      <w:r>
        <w:rPr>
          <w:rStyle w:val="7"/>
          <w:rFonts w:hint="eastAsia" w:ascii="仿宋_GB2312" w:hAnsi="微软雅黑" w:eastAsia="仿宋_GB2312" w:cs="仿宋_GB2312"/>
          <w:i w:val="0"/>
          <w:caps w:val="0"/>
          <w:color w:val="333333"/>
          <w:spacing w:val="0"/>
          <w:sz w:val="31"/>
          <w:szCs w:val="31"/>
          <w:shd w:val="clear" w:fill="FFFFFF"/>
        </w:rPr>
        <w:t>黑色字迹的钢笔或签字笔、</w:t>
      </w:r>
      <w:r>
        <w:rPr>
          <w:rStyle w:val="7"/>
          <w:rFonts w:hint="eastAsia" w:ascii="微软雅黑" w:hAnsi="微软雅黑" w:eastAsia="微软雅黑" w:cs="微软雅黑"/>
          <w:i w:val="0"/>
          <w:caps w:val="0"/>
          <w:color w:val="333333"/>
          <w:spacing w:val="0"/>
          <w:sz w:val="31"/>
          <w:szCs w:val="31"/>
          <w:shd w:val="clear" w:fill="FFFFFF"/>
        </w:rPr>
        <w:t>2B</w:t>
      </w:r>
      <w:r>
        <w:rPr>
          <w:rStyle w:val="7"/>
          <w:rFonts w:hint="eastAsia" w:ascii="仿宋_GB2312" w:hAnsi="微软雅黑" w:eastAsia="仿宋_GB2312" w:cs="仿宋_GB2312"/>
          <w:i w:val="0"/>
          <w:caps w:val="0"/>
          <w:color w:val="333333"/>
          <w:spacing w:val="0"/>
          <w:sz w:val="31"/>
          <w:szCs w:val="31"/>
          <w:shd w:val="clear" w:fill="FFFFFF"/>
        </w:rPr>
        <w:t>铅笔和橡皮</w:t>
      </w:r>
      <w:r>
        <w:rPr>
          <w:rFonts w:hint="eastAsia" w:ascii="仿宋_GB2312" w:hAnsi="微软雅黑" w:eastAsia="仿宋_GB2312" w:cs="仿宋_GB2312"/>
          <w:i w:val="0"/>
          <w:caps w:val="0"/>
          <w:color w:val="333333"/>
          <w:spacing w:val="0"/>
          <w:sz w:val="31"/>
          <w:szCs w:val="31"/>
          <w:shd w:val="clear" w:fill="FFFFFF"/>
        </w:rPr>
        <w:t>。报考者必须用</w:t>
      </w:r>
      <w:r>
        <w:rPr>
          <w:rStyle w:val="7"/>
          <w:rFonts w:hint="eastAsia" w:ascii="微软雅黑" w:hAnsi="微软雅黑" w:eastAsia="微软雅黑" w:cs="微软雅黑"/>
          <w:i w:val="0"/>
          <w:caps w:val="0"/>
          <w:color w:val="333333"/>
          <w:spacing w:val="0"/>
          <w:sz w:val="31"/>
          <w:szCs w:val="31"/>
          <w:shd w:val="clear" w:fill="FFFFFF"/>
        </w:rPr>
        <w:t>2B</w:t>
      </w:r>
      <w:r>
        <w:rPr>
          <w:rStyle w:val="7"/>
          <w:rFonts w:hint="eastAsia" w:ascii="仿宋_GB2312" w:hAnsi="微软雅黑" w:eastAsia="仿宋_GB2312" w:cs="仿宋_GB2312"/>
          <w:i w:val="0"/>
          <w:caps w:val="0"/>
          <w:color w:val="333333"/>
          <w:spacing w:val="0"/>
          <w:sz w:val="31"/>
          <w:szCs w:val="31"/>
          <w:shd w:val="clear" w:fill="FFFFFF"/>
        </w:rPr>
        <w:t>铅笔</w:t>
      </w:r>
      <w:r>
        <w:rPr>
          <w:rFonts w:hint="eastAsia" w:ascii="仿宋_GB2312" w:hAnsi="微软雅黑" w:eastAsia="仿宋_GB2312" w:cs="仿宋_GB2312"/>
          <w:i w:val="0"/>
          <w:caps w:val="0"/>
          <w:color w:val="333333"/>
          <w:spacing w:val="0"/>
          <w:sz w:val="31"/>
          <w:szCs w:val="31"/>
          <w:shd w:val="clear" w:fill="FFFFFF"/>
        </w:rPr>
        <w:t>在指定位置上填涂准考证号，并在</w:t>
      </w:r>
      <w:r>
        <w:rPr>
          <w:rStyle w:val="7"/>
          <w:rFonts w:hint="eastAsia" w:ascii="仿宋_GB2312" w:hAnsi="微软雅黑" w:eastAsia="仿宋_GB2312" w:cs="仿宋_GB2312"/>
          <w:i w:val="0"/>
          <w:caps w:val="0"/>
          <w:color w:val="333333"/>
          <w:spacing w:val="0"/>
          <w:sz w:val="31"/>
          <w:szCs w:val="31"/>
          <w:shd w:val="clear" w:fill="FFFFFF"/>
        </w:rPr>
        <w:t>答题卡</w:t>
      </w:r>
      <w:r>
        <w:rPr>
          <w:rFonts w:hint="eastAsia" w:ascii="仿宋_GB2312" w:hAnsi="微软雅黑" w:eastAsia="仿宋_GB2312" w:cs="仿宋_GB2312"/>
          <w:i w:val="0"/>
          <w:caps w:val="0"/>
          <w:color w:val="333333"/>
          <w:spacing w:val="0"/>
          <w:sz w:val="31"/>
          <w:szCs w:val="31"/>
          <w:shd w:val="clear" w:fill="FFFFFF"/>
        </w:rPr>
        <w:t>上作答。在试题本或其他位置作答一律无效。</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（二）申论</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报考者务必携带的考试文具包括</w:t>
      </w:r>
      <w:r>
        <w:rPr>
          <w:rStyle w:val="7"/>
          <w:rFonts w:hint="eastAsia" w:ascii="仿宋_GB2312" w:hAnsi="微软雅黑" w:eastAsia="仿宋_GB2312" w:cs="仿宋_GB2312"/>
          <w:i w:val="0"/>
          <w:caps w:val="0"/>
          <w:color w:val="333333"/>
          <w:spacing w:val="0"/>
          <w:sz w:val="31"/>
          <w:szCs w:val="31"/>
          <w:shd w:val="clear" w:fill="FFFFFF"/>
        </w:rPr>
        <w:t>黑色字迹的钢笔或签字笔、</w:t>
      </w:r>
      <w:r>
        <w:rPr>
          <w:rStyle w:val="7"/>
          <w:rFonts w:hint="eastAsia" w:ascii="微软雅黑" w:hAnsi="微软雅黑" w:eastAsia="微软雅黑" w:cs="微软雅黑"/>
          <w:i w:val="0"/>
          <w:caps w:val="0"/>
          <w:color w:val="333333"/>
          <w:spacing w:val="0"/>
          <w:sz w:val="31"/>
          <w:szCs w:val="31"/>
          <w:shd w:val="clear" w:fill="FFFFFF"/>
        </w:rPr>
        <w:t>2B</w:t>
      </w:r>
      <w:r>
        <w:rPr>
          <w:rStyle w:val="7"/>
          <w:rFonts w:hint="eastAsia" w:ascii="仿宋_GB2312" w:hAnsi="微软雅黑" w:eastAsia="仿宋_GB2312" w:cs="仿宋_GB2312"/>
          <w:i w:val="0"/>
          <w:caps w:val="0"/>
          <w:color w:val="333333"/>
          <w:spacing w:val="0"/>
          <w:sz w:val="31"/>
          <w:szCs w:val="31"/>
          <w:shd w:val="clear" w:fill="FFFFFF"/>
        </w:rPr>
        <w:t>铅笔和橡皮</w:t>
      </w:r>
      <w:r>
        <w:rPr>
          <w:rFonts w:hint="eastAsia" w:ascii="仿宋_GB2312" w:hAnsi="微软雅黑" w:eastAsia="仿宋_GB2312" w:cs="仿宋_GB2312"/>
          <w:i w:val="0"/>
          <w:caps w:val="0"/>
          <w:color w:val="333333"/>
          <w:spacing w:val="0"/>
          <w:sz w:val="31"/>
          <w:szCs w:val="31"/>
          <w:shd w:val="clear" w:fill="FFFFFF"/>
        </w:rPr>
        <w:t>。报考者必须用</w:t>
      </w:r>
      <w:r>
        <w:rPr>
          <w:rStyle w:val="7"/>
          <w:rFonts w:hint="eastAsia" w:ascii="微软雅黑" w:hAnsi="微软雅黑" w:eastAsia="微软雅黑" w:cs="微软雅黑"/>
          <w:i w:val="0"/>
          <w:caps w:val="0"/>
          <w:color w:val="333333"/>
          <w:spacing w:val="0"/>
          <w:sz w:val="31"/>
          <w:szCs w:val="31"/>
          <w:shd w:val="clear" w:fill="FFFFFF"/>
        </w:rPr>
        <w:t>2B</w:t>
      </w:r>
      <w:r>
        <w:rPr>
          <w:rStyle w:val="7"/>
          <w:rFonts w:hint="eastAsia" w:ascii="仿宋_GB2312" w:hAnsi="微软雅黑" w:eastAsia="仿宋_GB2312" w:cs="仿宋_GB2312"/>
          <w:i w:val="0"/>
          <w:caps w:val="0"/>
          <w:color w:val="333333"/>
          <w:spacing w:val="0"/>
          <w:sz w:val="31"/>
          <w:szCs w:val="31"/>
          <w:shd w:val="clear" w:fill="FFFFFF"/>
        </w:rPr>
        <w:t>铅笔</w:t>
      </w:r>
      <w:r>
        <w:rPr>
          <w:rFonts w:hint="eastAsia" w:ascii="仿宋_GB2312" w:hAnsi="微软雅黑" w:eastAsia="仿宋_GB2312" w:cs="仿宋_GB2312"/>
          <w:i w:val="0"/>
          <w:caps w:val="0"/>
          <w:color w:val="333333"/>
          <w:spacing w:val="0"/>
          <w:sz w:val="31"/>
          <w:szCs w:val="31"/>
          <w:shd w:val="clear" w:fill="FFFFFF"/>
        </w:rPr>
        <w:t>在指定位置上填涂准考证号，用</w:t>
      </w:r>
      <w:r>
        <w:rPr>
          <w:rStyle w:val="7"/>
          <w:rFonts w:hint="eastAsia" w:ascii="仿宋_GB2312" w:hAnsi="微软雅黑" w:eastAsia="仿宋_GB2312" w:cs="仿宋_GB2312"/>
          <w:i w:val="0"/>
          <w:caps w:val="0"/>
          <w:color w:val="333333"/>
          <w:spacing w:val="0"/>
          <w:sz w:val="31"/>
          <w:szCs w:val="31"/>
          <w:shd w:val="clear" w:fill="FFFFFF"/>
        </w:rPr>
        <w:t>钢笔或签字笔</w:t>
      </w:r>
      <w:r>
        <w:rPr>
          <w:rFonts w:hint="eastAsia" w:ascii="仿宋_GB2312" w:hAnsi="微软雅黑" w:eastAsia="仿宋_GB2312" w:cs="仿宋_GB2312"/>
          <w:i w:val="0"/>
          <w:caps w:val="0"/>
          <w:color w:val="333333"/>
          <w:spacing w:val="0"/>
          <w:sz w:val="31"/>
          <w:szCs w:val="31"/>
          <w:shd w:val="clear" w:fill="FFFFFF"/>
        </w:rPr>
        <w:t>在</w:t>
      </w:r>
      <w:r>
        <w:rPr>
          <w:rStyle w:val="7"/>
          <w:rFonts w:hint="eastAsia" w:ascii="仿宋_GB2312" w:hAnsi="微软雅黑" w:eastAsia="仿宋_GB2312" w:cs="仿宋_GB2312"/>
          <w:i w:val="0"/>
          <w:caps w:val="0"/>
          <w:color w:val="333333"/>
          <w:spacing w:val="0"/>
          <w:sz w:val="31"/>
          <w:szCs w:val="31"/>
          <w:shd w:val="clear" w:fill="FFFFFF"/>
        </w:rPr>
        <w:t>答题卡</w:t>
      </w:r>
      <w:r>
        <w:rPr>
          <w:rFonts w:hint="eastAsia" w:ascii="仿宋_GB2312" w:hAnsi="微软雅黑" w:eastAsia="仿宋_GB2312" w:cs="仿宋_GB2312"/>
          <w:i w:val="0"/>
          <w:caps w:val="0"/>
          <w:color w:val="333333"/>
          <w:spacing w:val="0"/>
          <w:sz w:val="31"/>
          <w:szCs w:val="31"/>
          <w:shd w:val="clear" w:fill="FFFFFF"/>
        </w:rPr>
        <w:t>指定位置上作答。在非指定位置作答或用铅笔作答一律无效。</w:t>
      </w:r>
    </w:p>
    <w:p>
      <w:pPr>
        <w:pStyle w:val="5"/>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三、行政职业能力测验介绍</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（一）测试内容</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行政职业能力测验主要包括常识判断、言语理解与表达、数量关系、判断推理和资料分析等部分。</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常识判断</w:t>
      </w:r>
      <w:r>
        <w:rPr>
          <w:rFonts w:hint="eastAsia" w:ascii="仿宋_GB2312" w:hAnsi="微软雅黑" w:eastAsia="仿宋_GB2312" w:cs="仿宋_GB2312"/>
          <w:i w:val="0"/>
          <w:caps w:val="0"/>
          <w:color w:val="333333"/>
          <w:spacing w:val="0"/>
          <w:sz w:val="31"/>
          <w:szCs w:val="31"/>
          <w:shd w:val="clear" w:fill="FFFFFF"/>
        </w:rPr>
        <w:t>主要测查报考者应知应会的基本知识以及运用这些知识分析判断的基本能力，重点测查对国情社情的了解程度、综合管理基本素质等，涉及政治、经济、法律、历史、文化、地理、环境、自然、科技等方面。</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言语理解与表达</w:t>
      </w:r>
      <w:r>
        <w:rPr>
          <w:rFonts w:hint="eastAsia" w:ascii="仿宋_GB2312" w:hAnsi="微软雅黑" w:eastAsia="仿宋_GB2312" w:cs="仿宋_GB2312"/>
          <w:i w:val="0"/>
          <w:caps w:val="0"/>
          <w:color w:val="333333"/>
          <w:spacing w:val="0"/>
          <w:sz w:val="31"/>
          <w:szCs w:val="31"/>
          <w:shd w:val="clear" w:fill="FFFFFF"/>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见的题型有：阅读理解、逻辑填空、语句表达等。</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数量关系</w:t>
      </w:r>
      <w:r>
        <w:rPr>
          <w:rFonts w:hint="eastAsia" w:ascii="仿宋_GB2312" w:hAnsi="微软雅黑" w:eastAsia="仿宋_GB2312" w:cs="仿宋_GB2312"/>
          <w:i w:val="0"/>
          <w:caps w:val="0"/>
          <w:color w:val="333333"/>
          <w:spacing w:val="0"/>
          <w:sz w:val="31"/>
          <w:szCs w:val="31"/>
          <w:shd w:val="clear" w:fill="FFFFFF"/>
        </w:rPr>
        <w:t>主要测查报考者理解、把握事物间量化关系和解决数量关系问题的能力，主要涉及数据关系的分析、推理、判断、运算等。常见的题型有：数字推理、数学运算等。</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判断推理</w:t>
      </w:r>
      <w:r>
        <w:rPr>
          <w:rFonts w:hint="eastAsia" w:ascii="仿宋_GB2312" w:hAnsi="微软雅黑" w:eastAsia="仿宋_GB2312" w:cs="仿宋_GB2312"/>
          <w:i w:val="0"/>
          <w:caps w:val="0"/>
          <w:color w:val="333333"/>
          <w:spacing w:val="0"/>
          <w:sz w:val="31"/>
          <w:szCs w:val="31"/>
          <w:shd w:val="clear" w:fill="FFFFFF"/>
        </w:rPr>
        <w:t>主要测查报考者对各种事物关系的分析推理能力，涉及对图形、语词概念、事物关系和文字材料的理解、比较、组合、演绎和归纳等。常见的题型有：图形推理、定义判断、类比推理、逻辑判断等。</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资料分析</w:t>
      </w:r>
      <w:r>
        <w:rPr>
          <w:rFonts w:hint="eastAsia" w:ascii="仿宋_GB2312" w:hAnsi="微软雅黑" w:eastAsia="仿宋_GB2312" w:cs="仿宋_GB2312"/>
          <w:i w:val="0"/>
          <w:caps w:val="0"/>
          <w:color w:val="333333"/>
          <w:spacing w:val="0"/>
          <w:sz w:val="31"/>
          <w:szCs w:val="31"/>
          <w:shd w:val="clear" w:fill="FFFFFF"/>
        </w:rPr>
        <w:t>主要测查报考者对各种形式的文字、图表等资料的综合理解与分析加工能力，这部分内容通常由统计性的图表、数字及文字材料构成。</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（二）题型介绍</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行政职业能力测验涉及多种题目类型，试题将根据考试目的、报考群体情况，</w:t>
      </w:r>
      <w:r>
        <w:rPr>
          <w:rFonts w:hint="eastAsia" w:ascii="仿宋_GB2312" w:hAnsi="微软雅黑" w:eastAsia="仿宋_GB2312" w:cs="仿宋_GB2312"/>
          <w:i w:val="0"/>
          <w:caps w:val="0"/>
          <w:color w:val="000000"/>
          <w:spacing w:val="0"/>
          <w:sz w:val="31"/>
          <w:szCs w:val="31"/>
          <w:shd w:val="clear" w:fill="FFFFFF"/>
        </w:rPr>
        <w:t>在题型、数量、难度等方面</w:t>
      </w:r>
      <w:r>
        <w:rPr>
          <w:rFonts w:hint="eastAsia" w:ascii="仿宋_GB2312" w:hAnsi="微软雅黑" w:eastAsia="仿宋_GB2312" w:cs="仿宋_GB2312"/>
          <w:i w:val="0"/>
          <w:caps w:val="0"/>
          <w:color w:val="333333"/>
          <w:spacing w:val="0"/>
          <w:sz w:val="31"/>
          <w:szCs w:val="31"/>
          <w:shd w:val="clear" w:fill="FFFFFF"/>
        </w:rPr>
        <w:t>进行组合。以下是部分常用题型介绍。</w:t>
      </w:r>
    </w:p>
    <w:p>
      <w:pPr>
        <w:pStyle w:val="5"/>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1.</w:t>
      </w:r>
      <w:r>
        <w:rPr>
          <w:rFonts w:hint="eastAsia" w:ascii="黑体" w:hAnsi="宋体" w:eastAsia="黑体" w:cs="黑体"/>
          <w:i w:val="0"/>
          <w:caps w:val="0"/>
          <w:color w:val="333333"/>
          <w:spacing w:val="0"/>
          <w:sz w:val="31"/>
          <w:szCs w:val="31"/>
          <w:shd w:val="clear" w:fill="FFFFFF"/>
        </w:rPr>
        <w:t>常识判断</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常识判断主要测查报考者对有关国情社情的了解程度、综合管理的基本素质等，涉及政治、经济、法律、历史、文化、地理、环境、自然、科技等方面的基本知识及其运用，要求报考者通过分析、判断和推理，选出最符合要求的一项。</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ascii="楷体_GB2312" w:hAnsi="微软雅黑" w:eastAsia="楷体_GB2312" w:cs="楷体_GB2312"/>
          <w:i w:val="0"/>
          <w:caps w:val="0"/>
          <w:color w:val="333333"/>
          <w:spacing w:val="0"/>
          <w:sz w:val="31"/>
          <w:szCs w:val="31"/>
          <w:shd w:val="clear" w:fill="FFFFFF"/>
        </w:rPr>
        <w:t>例题</w:t>
      </w:r>
      <w:r>
        <w:rPr>
          <w:rStyle w:val="7"/>
          <w:rFonts w:hint="eastAsia" w:ascii="微软雅黑" w:hAnsi="微软雅黑" w:eastAsia="微软雅黑" w:cs="微软雅黑"/>
          <w:i w:val="0"/>
          <w:caps w:val="0"/>
          <w:color w:val="333333"/>
          <w:spacing w:val="0"/>
          <w:sz w:val="31"/>
          <w:szCs w:val="31"/>
          <w:shd w:val="clear" w:fill="FFFFFF"/>
        </w:rPr>
        <w:t>1</w:t>
      </w:r>
      <w:r>
        <w:rPr>
          <w:rFonts w:hint="eastAsia" w:ascii="楷体_GB2312" w:hAnsi="微软雅黑" w:eastAsia="楷体_GB2312" w:cs="楷体_GB2312"/>
          <w:i w:val="0"/>
          <w:caps w:val="0"/>
          <w:color w:val="333333"/>
          <w:spacing w:val="0"/>
          <w:sz w:val="31"/>
          <w:szCs w:val="31"/>
          <w:shd w:val="clear" w:fill="FFFFFF"/>
        </w:rPr>
        <w:t>：党的十九大报告指出，中国特色社会主义进入了新时代。新时代我国社会的主要矛盾是：</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A</w:t>
      </w:r>
      <w:r>
        <w:rPr>
          <w:rFonts w:hint="eastAsia" w:ascii="楷体_GB2312" w:hAnsi="微软雅黑" w:eastAsia="楷体_GB2312" w:cs="楷体_GB2312"/>
          <w:i w:val="0"/>
          <w:caps w:val="0"/>
          <w:color w:val="333333"/>
          <w:spacing w:val="0"/>
          <w:sz w:val="31"/>
          <w:szCs w:val="31"/>
          <w:shd w:val="clear" w:fill="FFFFFF"/>
        </w:rPr>
        <w:t>．人民日益增长的物质文化需要同落后的社会生产之间的矛盾</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．人民日益增长的物质文化需要和不平衡不充分的发展之间的矛盾</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．人民日益增长的美好生活需要同落后的社会生产之间的矛盾</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D</w:t>
      </w:r>
      <w:r>
        <w:rPr>
          <w:rFonts w:hint="eastAsia" w:ascii="楷体_GB2312" w:hAnsi="微软雅黑" w:eastAsia="楷体_GB2312" w:cs="楷体_GB2312"/>
          <w:i w:val="0"/>
          <w:caps w:val="0"/>
          <w:color w:val="333333"/>
          <w:spacing w:val="0"/>
          <w:sz w:val="31"/>
          <w:szCs w:val="31"/>
          <w:shd w:val="clear" w:fill="FFFFFF"/>
        </w:rPr>
        <w:t>．人民日益增长的美好生活需要和不平衡不充分的发展之间的矛盾</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333333"/>
          <w:spacing w:val="0"/>
          <w:sz w:val="31"/>
          <w:szCs w:val="31"/>
          <w:shd w:val="clear" w:fill="FFFFFF"/>
        </w:rPr>
        <w:t>（答案：</w:t>
      </w:r>
      <w:r>
        <w:rPr>
          <w:rFonts w:hint="eastAsia" w:ascii="微软雅黑" w:hAnsi="微软雅黑" w:eastAsia="微软雅黑" w:cs="微软雅黑"/>
          <w:i w:val="0"/>
          <w:caps w:val="0"/>
          <w:color w:val="333333"/>
          <w:spacing w:val="0"/>
          <w:sz w:val="31"/>
          <w:szCs w:val="31"/>
          <w:shd w:val="clear" w:fill="FFFFFF"/>
        </w:rPr>
        <w:t>D</w:t>
      </w:r>
      <w:r>
        <w:rPr>
          <w:rFonts w:hint="eastAsia" w:ascii="楷体_GB2312" w:hAnsi="微软雅黑" w:eastAsia="楷体_GB2312" w:cs="楷体_GB2312"/>
          <w:i w:val="0"/>
          <w:caps w:val="0"/>
          <w:color w:val="333333"/>
          <w:spacing w:val="0"/>
          <w:sz w:val="31"/>
          <w:szCs w:val="31"/>
          <w:shd w:val="clear" w:fill="FFFFFF"/>
        </w:rPr>
        <w:t>。习近平总书记在党的十九大报告中指出：“中国特色社会主义进入新时代，我国社会主要矛盾已经转化为人民日益增长的美好生活需要和不平衡不充分的发展之间的矛盾。”我国社会主要矛盾的变化，是中国特色社会主义进入新时代的重要标志，也是新时代的重要特征。因此，正确答案为</w:t>
      </w:r>
      <w:r>
        <w:rPr>
          <w:rFonts w:hint="eastAsia" w:ascii="微软雅黑" w:hAnsi="微软雅黑" w:eastAsia="微软雅黑" w:cs="微软雅黑"/>
          <w:i w:val="0"/>
          <w:caps w:val="0"/>
          <w:color w:val="333333"/>
          <w:spacing w:val="0"/>
          <w:sz w:val="31"/>
          <w:szCs w:val="31"/>
          <w:shd w:val="clear" w:fill="FFFFFF"/>
        </w:rPr>
        <w:t>D</w:t>
      </w:r>
      <w:r>
        <w:rPr>
          <w:rFonts w:hint="eastAsia" w:ascii="楷体_GB2312" w:hAnsi="微软雅黑" w:eastAsia="楷体_GB2312" w:cs="楷体_GB2312"/>
          <w:i w:val="0"/>
          <w:caps w:val="0"/>
          <w:color w:val="333333"/>
          <w:spacing w:val="0"/>
          <w:sz w:val="31"/>
          <w:szCs w:val="31"/>
          <w:shd w:val="clear" w:fill="FFFFFF"/>
        </w:rPr>
        <w:t>。）</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333333"/>
          <w:spacing w:val="0"/>
          <w:sz w:val="31"/>
          <w:szCs w:val="31"/>
          <w:shd w:val="clear" w:fill="FFFFFF"/>
        </w:rPr>
        <w:t>例题</w:t>
      </w:r>
      <w:r>
        <w:rPr>
          <w:rStyle w:val="7"/>
          <w:rFonts w:hint="eastAsia" w:ascii="微软雅黑" w:hAnsi="微软雅黑" w:eastAsia="微软雅黑" w:cs="微软雅黑"/>
          <w:i w:val="0"/>
          <w:caps w:val="0"/>
          <w:color w:val="333333"/>
          <w:spacing w:val="0"/>
          <w:sz w:val="31"/>
          <w:szCs w:val="31"/>
          <w:shd w:val="clear" w:fill="FFFFFF"/>
        </w:rPr>
        <w:t>2</w:t>
      </w:r>
      <w:r>
        <w:rPr>
          <w:rFonts w:hint="eastAsia" w:ascii="楷体_GB2312" w:hAnsi="微软雅黑" w:eastAsia="楷体_GB2312" w:cs="楷体_GB2312"/>
          <w:i w:val="0"/>
          <w:caps w:val="0"/>
          <w:color w:val="333333"/>
          <w:spacing w:val="0"/>
          <w:sz w:val="31"/>
          <w:szCs w:val="31"/>
          <w:shd w:val="clear" w:fill="FFFFFF"/>
        </w:rPr>
        <w:t>：依据刑法修正案（九）的规定，下列说法错误的是：</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A</w:t>
      </w:r>
      <w:r>
        <w:rPr>
          <w:rFonts w:hint="eastAsia" w:ascii="楷体_GB2312" w:hAnsi="微软雅黑" w:eastAsia="楷体_GB2312" w:cs="楷体_GB2312"/>
          <w:i w:val="0"/>
          <w:caps w:val="0"/>
          <w:color w:val="333333"/>
          <w:spacing w:val="0"/>
          <w:sz w:val="31"/>
          <w:szCs w:val="31"/>
          <w:shd w:val="clear" w:fill="FFFFFF"/>
        </w:rPr>
        <w:t>．对伪造货币罪不再处以死刑</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．对代替他人参加高考的行为应作出行政处罚</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．组织群众在医院闹事、造成严重损失的行为是犯罪行为</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D</w:t>
      </w:r>
      <w:r>
        <w:rPr>
          <w:rFonts w:hint="eastAsia" w:ascii="楷体_GB2312" w:hAnsi="微软雅黑" w:eastAsia="楷体_GB2312" w:cs="楷体_GB2312"/>
          <w:i w:val="0"/>
          <w:caps w:val="0"/>
          <w:color w:val="333333"/>
          <w:spacing w:val="0"/>
          <w:sz w:val="31"/>
          <w:szCs w:val="31"/>
          <w:shd w:val="clear" w:fill="FFFFFF"/>
        </w:rPr>
        <w:t>．编造虚假险情在微信中传播、严重扰乱社会秩序的行为是犯罪行为</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333333"/>
          <w:spacing w:val="0"/>
          <w:sz w:val="31"/>
          <w:szCs w:val="31"/>
          <w:shd w:val="clear" w:fill="FFFFFF"/>
        </w:rPr>
        <w:t>（</w:t>
      </w:r>
      <w:r>
        <w:rPr>
          <w:rFonts w:hint="eastAsia" w:ascii="楷体_GB2312" w:hAnsi="微软雅黑" w:eastAsia="楷体_GB2312" w:cs="楷体_GB2312"/>
          <w:i w:val="0"/>
          <w:caps w:val="0"/>
          <w:color w:val="000000"/>
          <w:spacing w:val="0"/>
          <w:sz w:val="31"/>
          <w:szCs w:val="31"/>
          <w:shd w:val="clear" w:fill="FFFFFF"/>
        </w:rPr>
        <w:t>答案</w:t>
      </w:r>
      <w:r>
        <w:rPr>
          <w:rFonts w:hint="eastAsia" w:ascii="楷体_GB2312" w:hAnsi="微软雅黑" w:eastAsia="楷体_GB2312" w:cs="楷体_GB2312"/>
          <w:i w:val="0"/>
          <w:caps w:val="0"/>
          <w:color w:val="333333"/>
          <w:spacing w:val="0"/>
          <w:sz w:val="31"/>
          <w:szCs w:val="31"/>
          <w:shd w:val="clear" w:fill="FFFFFF"/>
        </w:rPr>
        <w:t>：</w:t>
      </w: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w:t>
      </w:r>
      <w:r>
        <w:rPr>
          <w:rFonts w:hint="eastAsia" w:ascii="微软雅黑" w:hAnsi="微软雅黑" w:eastAsia="微软雅黑" w:cs="微软雅黑"/>
          <w:i w:val="0"/>
          <w:caps w:val="0"/>
          <w:color w:val="333333"/>
          <w:spacing w:val="0"/>
          <w:sz w:val="31"/>
          <w:szCs w:val="31"/>
          <w:shd w:val="clear" w:fill="FFFFFF"/>
        </w:rPr>
        <w:t>A</w:t>
      </w:r>
      <w:r>
        <w:rPr>
          <w:rFonts w:hint="eastAsia" w:ascii="楷体_GB2312" w:hAnsi="微软雅黑" w:eastAsia="楷体_GB2312" w:cs="楷体_GB2312"/>
          <w:i w:val="0"/>
          <w:caps w:val="0"/>
          <w:color w:val="333333"/>
          <w:spacing w:val="0"/>
          <w:sz w:val="31"/>
          <w:szCs w:val="31"/>
          <w:shd w:val="clear" w:fill="FFFFFF"/>
        </w:rPr>
        <w:t>选项，根据修订后的刑法第一百七十条，伪造货币者据情形严重性最高判处无期徒刑，故</w:t>
      </w:r>
      <w:r>
        <w:rPr>
          <w:rFonts w:hint="eastAsia" w:ascii="微软雅黑" w:hAnsi="微软雅黑" w:eastAsia="微软雅黑" w:cs="微软雅黑"/>
          <w:i w:val="0"/>
          <w:caps w:val="0"/>
          <w:color w:val="333333"/>
          <w:spacing w:val="0"/>
          <w:sz w:val="31"/>
          <w:szCs w:val="31"/>
          <w:shd w:val="clear" w:fill="FFFFFF"/>
        </w:rPr>
        <w:t>A</w:t>
      </w:r>
      <w:r>
        <w:rPr>
          <w:rFonts w:hint="eastAsia" w:ascii="楷体_GB2312" w:hAnsi="微软雅黑" w:eastAsia="楷体_GB2312" w:cs="楷体_GB2312"/>
          <w:i w:val="0"/>
          <w:caps w:val="0"/>
          <w:color w:val="333333"/>
          <w:spacing w:val="0"/>
          <w:sz w:val="31"/>
          <w:szCs w:val="31"/>
          <w:shd w:val="clear" w:fill="FFFFFF"/>
        </w:rPr>
        <w:t>选项说法正确。</w:t>
      </w: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选项，刑法第二百八十四条后增加了一项内容，将代替他人参加法律规定的国家考试列入量刑范围，但属于刑罚，而不是行政处罚，故</w:t>
      </w: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选项说法错误。</w:t>
      </w: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选项，修正案在刑法第二百九十条第一款修改为：“聚众扰乱社会秩序，情节严重，致使工作、生产、营业和教学、科研、医疗无法进行，造成严重损失的，对首要分子，处三年以上七年以下有期徒刑”，故</w:t>
      </w: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选项说法正确。</w:t>
      </w:r>
      <w:r>
        <w:rPr>
          <w:rFonts w:hint="eastAsia" w:ascii="微软雅黑" w:hAnsi="微软雅黑" w:eastAsia="微软雅黑" w:cs="微软雅黑"/>
          <w:i w:val="0"/>
          <w:caps w:val="0"/>
          <w:color w:val="333333"/>
          <w:spacing w:val="0"/>
          <w:sz w:val="31"/>
          <w:szCs w:val="31"/>
          <w:shd w:val="clear" w:fill="FFFFFF"/>
        </w:rPr>
        <w:t>D</w:t>
      </w:r>
      <w:r>
        <w:rPr>
          <w:rFonts w:hint="eastAsia" w:ascii="楷体_GB2312" w:hAnsi="微软雅黑" w:eastAsia="楷体_GB2312" w:cs="楷体_GB2312"/>
          <w:i w:val="0"/>
          <w:caps w:val="0"/>
          <w:color w:val="333333"/>
          <w:spacing w:val="0"/>
          <w:sz w:val="31"/>
          <w:szCs w:val="31"/>
          <w:shd w:val="clear" w:fill="FFFFFF"/>
        </w:rPr>
        <w:t>选项，修正案在刑法第二百九十一条中增加一款，“编造虚假的险情、疫情、灾情、警情，在信息网络或者其他媒体上传播，严重扰乱社会秩序的，处三年以下有期徒刑、拘役或者管制”，微信属于在信息网络或者媒体的范畴，故</w:t>
      </w:r>
      <w:r>
        <w:rPr>
          <w:rFonts w:hint="eastAsia" w:ascii="微软雅黑" w:hAnsi="微软雅黑" w:eastAsia="微软雅黑" w:cs="微软雅黑"/>
          <w:i w:val="0"/>
          <w:caps w:val="0"/>
          <w:color w:val="333333"/>
          <w:spacing w:val="0"/>
          <w:sz w:val="31"/>
          <w:szCs w:val="31"/>
          <w:shd w:val="clear" w:fill="FFFFFF"/>
        </w:rPr>
        <w:t>D</w:t>
      </w:r>
      <w:r>
        <w:rPr>
          <w:rFonts w:hint="eastAsia" w:ascii="楷体_GB2312" w:hAnsi="微软雅黑" w:eastAsia="楷体_GB2312" w:cs="楷体_GB2312"/>
          <w:i w:val="0"/>
          <w:caps w:val="0"/>
          <w:color w:val="333333"/>
          <w:spacing w:val="0"/>
          <w:sz w:val="31"/>
          <w:szCs w:val="31"/>
          <w:shd w:val="clear" w:fill="FFFFFF"/>
        </w:rPr>
        <w:t>选项说法正确。因此，正确答案为</w:t>
      </w: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2.</w:t>
      </w:r>
      <w:r>
        <w:rPr>
          <w:rFonts w:hint="eastAsia" w:ascii="黑体" w:hAnsi="宋体" w:eastAsia="黑体" w:cs="黑体"/>
          <w:i w:val="0"/>
          <w:caps w:val="0"/>
          <w:color w:val="333333"/>
          <w:spacing w:val="0"/>
          <w:sz w:val="31"/>
          <w:szCs w:val="31"/>
          <w:shd w:val="clear" w:fill="FFFFFF"/>
        </w:rPr>
        <w:t>言语理解与表达</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每道题给出一段语言文字，要求报考者根据对这段文字的理解或运用一定的语言文字知识，选出最符合要求的答案。</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000000"/>
          <w:spacing w:val="0"/>
          <w:sz w:val="31"/>
          <w:szCs w:val="31"/>
          <w:shd w:val="clear" w:fill="FFFFFF"/>
        </w:rPr>
        <w:t>例题</w:t>
      </w:r>
      <w:r>
        <w:rPr>
          <w:rStyle w:val="7"/>
          <w:rFonts w:hint="eastAsia" w:ascii="微软雅黑" w:hAnsi="微软雅黑" w:eastAsia="微软雅黑" w:cs="微软雅黑"/>
          <w:i w:val="0"/>
          <w:caps w:val="0"/>
          <w:color w:val="000000"/>
          <w:spacing w:val="0"/>
          <w:sz w:val="31"/>
          <w:szCs w:val="31"/>
          <w:shd w:val="clear" w:fill="FFFFFF"/>
        </w:rPr>
        <w:t>1</w:t>
      </w:r>
      <w:r>
        <w:rPr>
          <w:rStyle w:val="7"/>
          <w:rFonts w:hint="eastAsia" w:ascii="楷体_GB2312" w:hAnsi="微软雅黑" w:eastAsia="楷体_GB2312" w:cs="楷体_GB2312"/>
          <w:i w:val="0"/>
          <w:caps w:val="0"/>
          <w:color w:val="000000"/>
          <w:spacing w:val="0"/>
          <w:sz w:val="31"/>
          <w:szCs w:val="31"/>
          <w:shd w:val="clear" w:fill="FFFFFF"/>
        </w:rPr>
        <w:t>：</w:t>
      </w:r>
      <w:r>
        <w:rPr>
          <w:rFonts w:hint="eastAsia" w:ascii="楷体_GB2312" w:hAnsi="微软雅黑" w:eastAsia="楷体_GB2312" w:cs="楷体_GB2312"/>
          <w:i w:val="0"/>
          <w:caps w:val="0"/>
          <w:color w:val="000000"/>
          <w:spacing w:val="0"/>
          <w:sz w:val="31"/>
          <w:szCs w:val="31"/>
          <w:shd w:val="clear" w:fill="FFFFFF"/>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两张皮”的问题。</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这段文字意在说明：</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．应从政府管理角度思考科技体制改革问题</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B</w:t>
      </w:r>
      <w:r>
        <w:rPr>
          <w:rFonts w:hint="eastAsia" w:ascii="楷体_GB2312" w:hAnsi="微软雅黑" w:eastAsia="楷体_GB2312" w:cs="楷体_GB2312"/>
          <w:i w:val="0"/>
          <w:caps w:val="0"/>
          <w:color w:val="000000"/>
          <w:spacing w:val="0"/>
          <w:sz w:val="31"/>
          <w:szCs w:val="31"/>
          <w:shd w:val="clear" w:fill="FFFFFF"/>
        </w:rPr>
        <w:t>．进行国家科技体制的深层次改革迫在眉睫</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．明确政府职责是科技体制改革的重要前提</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D</w:t>
      </w:r>
      <w:r>
        <w:rPr>
          <w:rFonts w:hint="eastAsia" w:ascii="楷体_GB2312" w:hAnsi="微软雅黑" w:eastAsia="楷体_GB2312" w:cs="楷体_GB2312"/>
          <w:i w:val="0"/>
          <w:caps w:val="0"/>
          <w:color w:val="000000"/>
          <w:spacing w:val="0"/>
          <w:sz w:val="31"/>
          <w:szCs w:val="31"/>
          <w:shd w:val="clear" w:fill="FFFFFF"/>
        </w:rPr>
        <w:t>．科技与经济相脱节是我国科技体制的弊端</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（答案：</w:t>
      </w: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。根据“改革已经改到了推动科技体制改革的政府管理者自己头上”一句，可知</w:t>
      </w: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为正确答案。</w:t>
      </w:r>
      <w:r>
        <w:rPr>
          <w:rFonts w:hint="eastAsia" w:ascii="微软雅黑" w:hAnsi="微软雅黑" w:eastAsia="微软雅黑" w:cs="微软雅黑"/>
          <w:i w:val="0"/>
          <w:caps w:val="0"/>
          <w:color w:val="000000"/>
          <w:spacing w:val="0"/>
          <w:sz w:val="31"/>
          <w:szCs w:val="31"/>
          <w:shd w:val="clear" w:fill="FFFFFF"/>
        </w:rPr>
        <w:t>)</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000000"/>
          <w:spacing w:val="0"/>
          <w:sz w:val="31"/>
          <w:szCs w:val="31"/>
          <w:shd w:val="clear" w:fill="FFFFFF"/>
        </w:rPr>
        <w:t>例题</w:t>
      </w:r>
      <w:r>
        <w:rPr>
          <w:rStyle w:val="7"/>
          <w:rFonts w:hint="eastAsia" w:ascii="微软雅黑" w:hAnsi="微软雅黑" w:eastAsia="微软雅黑" w:cs="微软雅黑"/>
          <w:i w:val="0"/>
          <w:caps w:val="0"/>
          <w:color w:val="000000"/>
          <w:spacing w:val="0"/>
          <w:sz w:val="31"/>
          <w:szCs w:val="31"/>
          <w:shd w:val="clear" w:fill="FFFFFF"/>
        </w:rPr>
        <w:t>2</w:t>
      </w:r>
      <w:r>
        <w:rPr>
          <w:rFonts w:hint="eastAsia" w:ascii="楷体_GB2312" w:hAnsi="微软雅黑" w:eastAsia="楷体_GB2312" w:cs="楷体_GB2312"/>
          <w:i w:val="0"/>
          <w:caps w:val="0"/>
          <w:color w:val="000000"/>
          <w:spacing w:val="0"/>
          <w:sz w:val="31"/>
          <w:szCs w:val="31"/>
          <w:shd w:val="clear" w:fill="FFFFFF"/>
        </w:rPr>
        <w:t>：缺乏必要的试错机制，很多政府部门和领导干部对改革创新都心存</w:t>
      </w:r>
      <w:r>
        <w:rPr>
          <w:rFonts w:hint="eastAsia" w:ascii="微软雅黑" w:hAnsi="微软雅黑" w:eastAsia="微软雅黑" w:cs="微软雅黑"/>
          <w:i w:val="0"/>
          <w:caps w:val="0"/>
          <w:color w:val="000000"/>
          <w:spacing w:val="0"/>
          <w:sz w:val="31"/>
          <w:szCs w:val="31"/>
          <w:shd w:val="clear" w:fill="FFFFFF"/>
        </w:rPr>
        <w:t>______</w:t>
      </w:r>
      <w:r>
        <w:rPr>
          <w:rFonts w:hint="eastAsia" w:ascii="楷体_GB2312" w:hAnsi="微软雅黑" w:eastAsia="楷体_GB2312" w:cs="楷体_GB2312"/>
          <w:i w:val="0"/>
          <w:caps w:val="0"/>
          <w:color w:val="000000"/>
          <w:spacing w:val="0"/>
          <w:sz w:val="31"/>
          <w:szCs w:val="31"/>
          <w:shd w:val="clear" w:fill="FFFFFF"/>
        </w:rPr>
        <w:t>情绪，“不求有功，但求无过”，导致改革创新动力普遍不足。以此来看，</w:t>
      </w:r>
      <w:r>
        <w:rPr>
          <w:rFonts w:hint="eastAsia" w:ascii="微软雅黑" w:hAnsi="微软雅黑" w:eastAsia="微软雅黑" w:cs="微软雅黑"/>
          <w:i w:val="0"/>
          <w:caps w:val="0"/>
          <w:color w:val="000000"/>
          <w:spacing w:val="0"/>
          <w:sz w:val="31"/>
          <w:szCs w:val="31"/>
          <w:shd w:val="clear" w:fill="FFFFFF"/>
        </w:rPr>
        <w:t>______</w:t>
      </w:r>
      <w:r>
        <w:rPr>
          <w:rFonts w:hint="eastAsia" w:ascii="楷体_GB2312" w:hAnsi="微软雅黑" w:eastAsia="楷体_GB2312" w:cs="楷体_GB2312"/>
          <w:i w:val="0"/>
          <w:caps w:val="0"/>
          <w:color w:val="000000"/>
          <w:spacing w:val="0"/>
          <w:sz w:val="31"/>
          <w:szCs w:val="31"/>
          <w:shd w:val="clear" w:fill="FFFFFF"/>
        </w:rPr>
        <w:t>“改革失败”的责任，创造一个宽容的创新环境，才能让更多的政府部门和官员“甩开膀子”谋改革、搞创新。</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依次填入划横线部分最恰当的一项是：</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．畏难</w:t>
      </w:r>
      <w:r>
        <w:rPr>
          <w:rFonts w:hint="eastAsia" w:ascii="微软雅黑" w:hAnsi="微软雅黑" w:eastAsia="微软雅黑" w:cs="微软雅黑"/>
          <w:i w:val="0"/>
          <w:caps w:val="0"/>
          <w:color w:val="000000"/>
          <w:spacing w:val="0"/>
          <w:sz w:val="31"/>
          <w:szCs w:val="31"/>
          <w:shd w:val="clear" w:fill="FFFFFF"/>
        </w:rPr>
        <w:t>   </w:t>
      </w:r>
      <w:r>
        <w:rPr>
          <w:rFonts w:hint="eastAsia" w:ascii="楷体_GB2312" w:hAnsi="微软雅黑" w:eastAsia="楷体_GB2312" w:cs="楷体_GB2312"/>
          <w:i w:val="0"/>
          <w:caps w:val="0"/>
          <w:color w:val="000000"/>
          <w:spacing w:val="0"/>
          <w:sz w:val="31"/>
          <w:szCs w:val="31"/>
          <w:shd w:val="clear" w:fill="FFFFFF"/>
        </w:rPr>
        <w:t>豁免</w:t>
      </w:r>
      <w:r>
        <w:rPr>
          <w:rFonts w:hint="eastAsia" w:ascii="微软雅黑" w:hAnsi="微软雅黑" w:eastAsia="微软雅黑" w:cs="微软雅黑"/>
          <w:i w:val="0"/>
          <w:caps w:val="0"/>
          <w:color w:val="000000"/>
          <w:spacing w:val="0"/>
          <w:sz w:val="31"/>
          <w:szCs w:val="31"/>
          <w:shd w:val="clear" w:fill="FFFFFF"/>
        </w:rPr>
        <w:t>          B</w:t>
      </w:r>
      <w:r>
        <w:rPr>
          <w:rFonts w:hint="eastAsia" w:ascii="楷体_GB2312" w:hAnsi="微软雅黑" w:eastAsia="楷体_GB2312" w:cs="楷体_GB2312"/>
          <w:i w:val="0"/>
          <w:caps w:val="0"/>
          <w:color w:val="000000"/>
          <w:spacing w:val="0"/>
          <w:sz w:val="31"/>
          <w:szCs w:val="31"/>
          <w:shd w:val="clear" w:fill="FFFFFF"/>
        </w:rPr>
        <w:t>．紧张</w:t>
      </w:r>
      <w:r>
        <w:rPr>
          <w:rFonts w:hint="eastAsia" w:ascii="微软雅黑" w:hAnsi="微软雅黑" w:eastAsia="微软雅黑" w:cs="微软雅黑"/>
          <w:i w:val="0"/>
          <w:caps w:val="0"/>
          <w:color w:val="000000"/>
          <w:spacing w:val="0"/>
          <w:sz w:val="31"/>
          <w:szCs w:val="31"/>
          <w:shd w:val="clear" w:fill="FFFFFF"/>
        </w:rPr>
        <w:t>   </w:t>
      </w:r>
      <w:r>
        <w:rPr>
          <w:rFonts w:hint="eastAsia" w:ascii="楷体_GB2312" w:hAnsi="微软雅黑" w:eastAsia="楷体_GB2312" w:cs="楷体_GB2312"/>
          <w:i w:val="0"/>
          <w:caps w:val="0"/>
          <w:color w:val="000000"/>
          <w:spacing w:val="0"/>
          <w:sz w:val="31"/>
          <w:szCs w:val="31"/>
          <w:shd w:val="clear" w:fill="FFFFFF"/>
        </w:rPr>
        <w:t>宽恕</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．侥幸</w:t>
      </w:r>
      <w:r>
        <w:rPr>
          <w:rFonts w:hint="eastAsia" w:ascii="微软雅黑" w:hAnsi="微软雅黑" w:eastAsia="微软雅黑" w:cs="微软雅黑"/>
          <w:i w:val="0"/>
          <w:caps w:val="0"/>
          <w:color w:val="000000"/>
          <w:spacing w:val="0"/>
          <w:sz w:val="31"/>
          <w:szCs w:val="31"/>
          <w:shd w:val="clear" w:fill="FFFFFF"/>
        </w:rPr>
        <w:t>   </w:t>
      </w:r>
      <w:r>
        <w:rPr>
          <w:rFonts w:hint="eastAsia" w:ascii="楷体_GB2312" w:hAnsi="微软雅黑" w:eastAsia="楷体_GB2312" w:cs="楷体_GB2312"/>
          <w:i w:val="0"/>
          <w:caps w:val="0"/>
          <w:color w:val="000000"/>
          <w:spacing w:val="0"/>
          <w:sz w:val="31"/>
          <w:szCs w:val="31"/>
          <w:shd w:val="clear" w:fill="FFFFFF"/>
        </w:rPr>
        <w:t>淡化</w:t>
      </w:r>
      <w:r>
        <w:rPr>
          <w:rFonts w:hint="eastAsia" w:ascii="微软雅黑" w:hAnsi="微软雅黑" w:eastAsia="微软雅黑" w:cs="微软雅黑"/>
          <w:i w:val="0"/>
          <w:caps w:val="0"/>
          <w:color w:val="000000"/>
          <w:spacing w:val="0"/>
          <w:sz w:val="31"/>
          <w:szCs w:val="31"/>
          <w:shd w:val="clear" w:fill="FFFFFF"/>
        </w:rPr>
        <w:t>          D</w:t>
      </w:r>
      <w:r>
        <w:rPr>
          <w:rFonts w:hint="eastAsia" w:ascii="楷体_GB2312" w:hAnsi="微软雅黑" w:eastAsia="楷体_GB2312" w:cs="楷体_GB2312"/>
          <w:i w:val="0"/>
          <w:caps w:val="0"/>
          <w:color w:val="000000"/>
          <w:spacing w:val="0"/>
          <w:sz w:val="31"/>
          <w:szCs w:val="31"/>
          <w:shd w:val="clear" w:fill="FFFFFF"/>
        </w:rPr>
        <w:t>．抵触</w:t>
      </w:r>
      <w:r>
        <w:rPr>
          <w:rFonts w:hint="eastAsia" w:ascii="微软雅黑" w:hAnsi="微软雅黑" w:eastAsia="微软雅黑" w:cs="微软雅黑"/>
          <w:i w:val="0"/>
          <w:caps w:val="0"/>
          <w:color w:val="000000"/>
          <w:spacing w:val="0"/>
          <w:sz w:val="31"/>
          <w:szCs w:val="31"/>
          <w:shd w:val="clear" w:fill="FFFFFF"/>
        </w:rPr>
        <w:t>   </w:t>
      </w:r>
      <w:r>
        <w:rPr>
          <w:rFonts w:hint="eastAsia" w:ascii="楷体_GB2312" w:hAnsi="微软雅黑" w:eastAsia="楷体_GB2312" w:cs="楷体_GB2312"/>
          <w:i w:val="0"/>
          <w:caps w:val="0"/>
          <w:color w:val="000000"/>
          <w:spacing w:val="0"/>
          <w:sz w:val="31"/>
          <w:szCs w:val="31"/>
          <w:shd w:val="clear" w:fill="FFFFFF"/>
        </w:rPr>
        <w:t>忽略</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（答案：</w:t>
      </w: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。第一个空，由“改革创新动力不足”可知不是侥幸，侥幸是指企求非分，意外获得成功或免除灾害，故</w:t>
      </w: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选项有误。根据“不求有功，但求无过”的这种态度，可知可能是不想做或者怕太难做不好，这里“紧张”与之不搭配，并且“宽恕”也不和责任搭配，</w:t>
      </w:r>
      <w:r>
        <w:rPr>
          <w:rFonts w:hint="eastAsia" w:ascii="微软雅黑" w:hAnsi="微软雅黑" w:eastAsia="微软雅黑" w:cs="微软雅黑"/>
          <w:i w:val="0"/>
          <w:caps w:val="0"/>
          <w:color w:val="000000"/>
          <w:spacing w:val="0"/>
          <w:sz w:val="31"/>
          <w:szCs w:val="31"/>
          <w:shd w:val="clear" w:fill="FFFFFF"/>
        </w:rPr>
        <w:t> B</w:t>
      </w:r>
      <w:r>
        <w:rPr>
          <w:rFonts w:hint="eastAsia" w:ascii="楷体_GB2312" w:hAnsi="微软雅黑" w:eastAsia="楷体_GB2312" w:cs="楷体_GB2312"/>
          <w:i w:val="0"/>
          <w:caps w:val="0"/>
          <w:color w:val="000000"/>
          <w:spacing w:val="0"/>
          <w:sz w:val="31"/>
          <w:szCs w:val="31"/>
          <w:shd w:val="clear" w:fill="FFFFFF"/>
        </w:rPr>
        <w:t>选项也不应该选。第二个空，忽略责任不符合题意，因为“改革失败”有了责任，但这种责任可以豁免。因此，正确答案为</w:t>
      </w: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w:t>
      </w:r>
    </w:p>
    <w:p>
      <w:pPr>
        <w:pStyle w:val="5"/>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3.</w:t>
      </w:r>
      <w:r>
        <w:rPr>
          <w:rFonts w:hint="eastAsia" w:ascii="黑体" w:hAnsi="宋体" w:eastAsia="黑体" w:cs="黑体"/>
          <w:i w:val="0"/>
          <w:caps w:val="0"/>
          <w:color w:val="333333"/>
          <w:spacing w:val="0"/>
          <w:sz w:val="31"/>
          <w:szCs w:val="31"/>
          <w:shd w:val="clear" w:fill="FFFFFF"/>
        </w:rPr>
        <w:t>数量关系</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第一种题型：数字推理。</w:t>
      </w:r>
      <w:r>
        <w:rPr>
          <w:rFonts w:hint="eastAsia" w:ascii="仿宋_GB2312" w:hAnsi="微软雅黑" w:eastAsia="仿宋_GB2312" w:cs="仿宋_GB2312"/>
          <w:i w:val="0"/>
          <w:caps w:val="0"/>
          <w:color w:val="333333"/>
          <w:spacing w:val="0"/>
          <w:sz w:val="31"/>
          <w:szCs w:val="31"/>
          <w:shd w:val="clear" w:fill="FFFFFF"/>
        </w:rPr>
        <w:t>每道题给出一个数列，但其中缺少一项，要求报考者仔细观察这个数列各数字之间的关系，找出其中的排列规律，然后从四个供选择的答案中选出最合适、最合理的一个来填补空缺项，使之符合原数列的排列规律。</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000000"/>
          <w:spacing w:val="0"/>
          <w:sz w:val="31"/>
          <w:szCs w:val="31"/>
          <w:shd w:val="clear" w:fill="FFFFFF"/>
        </w:rPr>
        <w:t>例题：</w:t>
      </w:r>
      <w:r>
        <w:rPr>
          <w:rFonts w:hint="eastAsia" w:ascii="微软雅黑" w:hAnsi="微软雅黑" w:eastAsia="微软雅黑" w:cs="微软雅黑"/>
          <w:i w:val="0"/>
          <w:caps w:val="0"/>
          <w:color w:val="000000"/>
          <w:spacing w:val="0"/>
          <w:sz w:val="31"/>
          <w:szCs w:val="31"/>
          <w:shd w:val="clear" w:fill="FFFFFF"/>
        </w:rPr>
        <w:t>1   2   4   8   16  </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   </w:t>
      </w:r>
      <w:r>
        <w:rPr>
          <w:rFonts w:hint="eastAsia" w:ascii="楷体_GB2312" w:hAnsi="微软雅黑" w:eastAsia="楷体_GB2312" w:cs="楷体_GB2312"/>
          <w:i w:val="0"/>
          <w:caps w:val="0"/>
          <w:color w:val="000000"/>
          <w:spacing w:val="0"/>
          <w:sz w:val="31"/>
          <w:szCs w:val="31"/>
          <w:shd w:val="clear" w:fill="FFFFFF"/>
        </w:rPr>
        <w:t>）</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16     B</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24    C</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32     D</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36</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（答案：</w:t>
      </w: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。原数列是一个等比数列，后一项是前一项的</w:t>
      </w:r>
      <w:r>
        <w:rPr>
          <w:rFonts w:hint="eastAsia" w:ascii="微软雅黑" w:hAnsi="微软雅黑" w:eastAsia="微软雅黑" w:cs="微软雅黑"/>
          <w:i w:val="0"/>
          <w:caps w:val="0"/>
          <w:color w:val="000000"/>
          <w:spacing w:val="0"/>
          <w:sz w:val="31"/>
          <w:szCs w:val="31"/>
          <w:shd w:val="clear" w:fill="FFFFFF"/>
        </w:rPr>
        <w:t>2</w:t>
      </w:r>
      <w:r>
        <w:rPr>
          <w:rFonts w:hint="eastAsia" w:ascii="楷体_GB2312" w:hAnsi="微软雅黑" w:eastAsia="楷体_GB2312" w:cs="楷体_GB2312"/>
          <w:i w:val="0"/>
          <w:caps w:val="0"/>
          <w:color w:val="000000"/>
          <w:spacing w:val="0"/>
          <w:sz w:val="31"/>
          <w:szCs w:val="31"/>
          <w:shd w:val="clear" w:fill="FFFFFF"/>
        </w:rPr>
        <w:t>倍，故正确答案为</w:t>
      </w: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第二种题型：数学运算。</w:t>
      </w:r>
      <w:r>
        <w:rPr>
          <w:rFonts w:hint="eastAsia" w:ascii="仿宋_GB2312" w:hAnsi="微软雅黑" w:eastAsia="仿宋_GB2312" w:cs="仿宋_GB2312"/>
          <w:i w:val="0"/>
          <w:caps w:val="0"/>
          <w:color w:val="333333"/>
          <w:spacing w:val="0"/>
          <w:sz w:val="31"/>
          <w:szCs w:val="31"/>
          <w:shd w:val="clear" w:fill="FFFFFF"/>
        </w:rPr>
        <w:t>每道题给出一个算术式子或者表达数量关系的一段文字，要求报考者熟练运用加、减、乘、除等基本运算法则，并利用其他基本数学知识，准确迅速地计算或推出结果。</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000000"/>
          <w:spacing w:val="0"/>
          <w:sz w:val="31"/>
          <w:szCs w:val="31"/>
          <w:shd w:val="clear" w:fill="FFFFFF"/>
        </w:rPr>
        <w:t>例题：</w:t>
      </w:r>
      <w:r>
        <w:rPr>
          <w:rFonts w:hint="eastAsia" w:ascii="楷体_GB2312" w:hAnsi="微软雅黑" w:eastAsia="楷体_GB2312" w:cs="楷体_GB2312"/>
          <w:i w:val="0"/>
          <w:caps w:val="0"/>
          <w:color w:val="000000"/>
          <w:spacing w:val="0"/>
          <w:sz w:val="31"/>
          <w:szCs w:val="31"/>
          <w:shd w:val="clear" w:fill="FFFFFF"/>
        </w:rPr>
        <w:t>某地劳动部门租用甲、乙两个教室开展农村实用人才培训。两教室均有</w:t>
      </w:r>
      <w:r>
        <w:rPr>
          <w:rFonts w:hint="eastAsia" w:ascii="微软雅黑" w:hAnsi="微软雅黑" w:eastAsia="微软雅黑" w:cs="微软雅黑"/>
          <w:i w:val="0"/>
          <w:caps w:val="0"/>
          <w:color w:val="000000"/>
          <w:spacing w:val="0"/>
          <w:sz w:val="31"/>
          <w:szCs w:val="31"/>
          <w:shd w:val="clear" w:fill="FFFFFF"/>
        </w:rPr>
        <w:t>5</w:t>
      </w:r>
      <w:r>
        <w:rPr>
          <w:rFonts w:hint="eastAsia" w:ascii="楷体_GB2312" w:hAnsi="微软雅黑" w:eastAsia="楷体_GB2312" w:cs="楷体_GB2312"/>
          <w:i w:val="0"/>
          <w:caps w:val="0"/>
          <w:color w:val="000000"/>
          <w:spacing w:val="0"/>
          <w:sz w:val="31"/>
          <w:szCs w:val="31"/>
          <w:shd w:val="clear" w:fill="FFFFFF"/>
        </w:rPr>
        <w:t>排座位，甲教室每排可坐</w:t>
      </w:r>
      <w:r>
        <w:rPr>
          <w:rFonts w:hint="eastAsia" w:ascii="微软雅黑" w:hAnsi="微软雅黑" w:eastAsia="微软雅黑" w:cs="微软雅黑"/>
          <w:i w:val="0"/>
          <w:caps w:val="0"/>
          <w:color w:val="000000"/>
          <w:spacing w:val="0"/>
          <w:sz w:val="31"/>
          <w:szCs w:val="31"/>
          <w:shd w:val="clear" w:fill="FFFFFF"/>
        </w:rPr>
        <w:t>10</w:t>
      </w:r>
      <w:r>
        <w:rPr>
          <w:rFonts w:hint="eastAsia" w:ascii="楷体_GB2312" w:hAnsi="微软雅黑" w:eastAsia="楷体_GB2312" w:cs="楷体_GB2312"/>
          <w:i w:val="0"/>
          <w:caps w:val="0"/>
          <w:color w:val="000000"/>
          <w:spacing w:val="0"/>
          <w:sz w:val="31"/>
          <w:szCs w:val="31"/>
          <w:shd w:val="clear" w:fill="FFFFFF"/>
        </w:rPr>
        <w:t>人，乙教室每排可坐</w:t>
      </w:r>
      <w:r>
        <w:rPr>
          <w:rFonts w:hint="eastAsia" w:ascii="微软雅黑" w:hAnsi="微软雅黑" w:eastAsia="微软雅黑" w:cs="微软雅黑"/>
          <w:i w:val="0"/>
          <w:caps w:val="0"/>
          <w:color w:val="000000"/>
          <w:spacing w:val="0"/>
          <w:sz w:val="31"/>
          <w:szCs w:val="31"/>
          <w:shd w:val="clear" w:fill="FFFFFF"/>
        </w:rPr>
        <w:t>9</w:t>
      </w:r>
      <w:r>
        <w:rPr>
          <w:rFonts w:hint="eastAsia" w:ascii="楷体_GB2312" w:hAnsi="微软雅黑" w:eastAsia="楷体_GB2312" w:cs="楷体_GB2312"/>
          <w:i w:val="0"/>
          <w:caps w:val="0"/>
          <w:color w:val="000000"/>
          <w:spacing w:val="0"/>
          <w:sz w:val="31"/>
          <w:szCs w:val="31"/>
          <w:shd w:val="clear" w:fill="FFFFFF"/>
        </w:rPr>
        <w:t>人。两教室当月共举办该培训</w:t>
      </w:r>
      <w:r>
        <w:rPr>
          <w:rFonts w:hint="eastAsia" w:ascii="微软雅黑" w:hAnsi="微软雅黑" w:eastAsia="微软雅黑" w:cs="微软雅黑"/>
          <w:i w:val="0"/>
          <w:caps w:val="0"/>
          <w:color w:val="000000"/>
          <w:spacing w:val="0"/>
          <w:sz w:val="31"/>
          <w:szCs w:val="31"/>
          <w:shd w:val="clear" w:fill="FFFFFF"/>
        </w:rPr>
        <w:t>27</w:t>
      </w:r>
      <w:r>
        <w:rPr>
          <w:rFonts w:hint="eastAsia" w:ascii="楷体_GB2312" w:hAnsi="微软雅黑" w:eastAsia="楷体_GB2312" w:cs="楷体_GB2312"/>
          <w:i w:val="0"/>
          <w:caps w:val="0"/>
          <w:color w:val="000000"/>
          <w:spacing w:val="0"/>
          <w:sz w:val="31"/>
          <w:szCs w:val="31"/>
          <w:shd w:val="clear" w:fill="FFFFFF"/>
        </w:rPr>
        <w:t>次，每次培训均座无虚席，当月共培训</w:t>
      </w:r>
      <w:r>
        <w:rPr>
          <w:rFonts w:hint="eastAsia" w:ascii="微软雅黑" w:hAnsi="微软雅黑" w:eastAsia="微软雅黑" w:cs="微软雅黑"/>
          <w:i w:val="0"/>
          <w:caps w:val="0"/>
          <w:color w:val="000000"/>
          <w:spacing w:val="0"/>
          <w:sz w:val="31"/>
          <w:szCs w:val="31"/>
          <w:shd w:val="clear" w:fill="FFFFFF"/>
        </w:rPr>
        <w:t>1290</w:t>
      </w:r>
      <w:r>
        <w:rPr>
          <w:rFonts w:hint="eastAsia" w:ascii="楷体_GB2312" w:hAnsi="微软雅黑" w:eastAsia="楷体_GB2312" w:cs="楷体_GB2312"/>
          <w:i w:val="0"/>
          <w:caps w:val="0"/>
          <w:color w:val="000000"/>
          <w:spacing w:val="0"/>
          <w:sz w:val="31"/>
          <w:szCs w:val="31"/>
          <w:shd w:val="clear" w:fill="FFFFFF"/>
        </w:rPr>
        <w:t>人次。</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问甲教室当月共举办了多少次这项培训？</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8                                B</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10</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12                              D</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15</w:t>
      </w:r>
    </w:p>
    <w:p>
      <w:pPr>
        <w:pStyle w:val="5"/>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（答案：</w:t>
      </w:r>
      <w:r>
        <w:rPr>
          <w:rFonts w:hint="eastAsia" w:ascii="微软雅黑" w:hAnsi="微软雅黑" w:eastAsia="微软雅黑" w:cs="微软雅黑"/>
          <w:i w:val="0"/>
          <w:caps w:val="0"/>
          <w:color w:val="000000"/>
          <w:spacing w:val="0"/>
          <w:sz w:val="31"/>
          <w:szCs w:val="31"/>
          <w:shd w:val="clear" w:fill="FFFFFF"/>
        </w:rPr>
        <w:t>D</w:t>
      </w:r>
      <w:r>
        <w:rPr>
          <w:rFonts w:hint="eastAsia" w:ascii="楷体_GB2312" w:hAnsi="微软雅黑" w:eastAsia="楷体_GB2312" w:cs="楷体_GB2312"/>
          <w:i w:val="0"/>
          <w:caps w:val="0"/>
          <w:color w:val="000000"/>
          <w:spacing w:val="0"/>
          <w:sz w:val="31"/>
          <w:szCs w:val="31"/>
          <w:shd w:val="clear" w:fill="FFFFFF"/>
        </w:rPr>
        <w:t>。根据题意可知，甲教室每次培训可坐</w:t>
      </w:r>
      <w:r>
        <w:rPr>
          <w:rFonts w:hint="eastAsia" w:ascii="微软雅黑" w:hAnsi="微软雅黑" w:eastAsia="微软雅黑" w:cs="微软雅黑"/>
          <w:i w:val="0"/>
          <w:caps w:val="0"/>
          <w:color w:val="000000"/>
          <w:spacing w:val="0"/>
          <w:sz w:val="31"/>
          <w:szCs w:val="31"/>
          <w:shd w:val="clear" w:fill="FFFFFF"/>
        </w:rPr>
        <w:t>50</w:t>
      </w:r>
      <w:r>
        <w:rPr>
          <w:rFonts w:hint="eastAsia" w:ascii="楷体_GB2312" w:hAnsi="微软雅黑" w:eastAsia="楷体_GB2312" w:cs="楷体_GB2312"/>
          <w:i w:val="0"/>
          <w:caps w:val="0"/>
          <w:color w:val="000000"/>
          <w:spacing w:val="0"/>
          <w:sz w:val="31"/>
          <w:szCs w:val="31"/>
          <w:shd w:val="clear" w:fill="FFFFFF"/>
        </w:rPr>
        <w:t>人，而乙教室每次培训可坐</w:t>
      </w:r>
      <w:r>
        <w:rPr>
          <w:rFonts w:hint="eastAsia" w:ascii="微软雅黑" w:hAnsi="微软雅黑" w:eastAsia="微软雅黑" w:cs="微软雅黑"/>
          <w:i w:val="0"/>
          <w:caps w:val="0"/>
          <w:color w:val="000000"/>
          <w:spacing w:val="0"/>
          <w:sz w:val="31"/>
          <w:szCs w:val="31"/>
          <w:shd w:val="clear" w:fill="FFFFFF"/>
        </w:rPr>
        <w:t>45</w:t>
      </w:r>
      <w:r>
        <w:rPr>
          <w:rFonts w:hint="eastAsia" w:ascii="楷体_GB2312" w:hAnsi="微软雅黑" w:eastAsia="楷体_GB2312" w:cs="楷体_GB2312"/>
          <w:i w:val="0"/>
          <w:caps w:val="0"/>
          <w:color w:val="000000"/>
          <w:spacing w:val="0"/>
          <w:sz w:val="31"/>
          <w:szCs w:val="31"/>
          <w:shd w:val="clear" w:fill="FFFFFF"/>
        </w:rPr>
        <w:t>人。由此可计算出甲教室举办的培训次数为</w:t>
      </w:r>
      <w:r>
        <w:rPr>
          <w:rFonts w:hint="eastAsia" w:ascii="微软雅黑" w:hAnsi="微软雅黑" w:eastAsia="微软雅黑" w:cs="微软雅黑"/>
          <w:i w:val="0"/>
          <w:caps w:val="0"/>
          <w:color w:val="000000"/>
          <w:spacing w:val="0"/>
          <w:sz w:val="31"/>
          <w:szCs w:val="31"/>
          <w:shd w:val="clear" w:fill="FFFFFF"/>
        </w:rPr>
        <w:t>15</w:t>
      </w:r>
      <w:r>
        <w:rPr>
          <w:rFonts w:hint="eastAsia" w:ascii="楷体_GB2312" w:hAnsi="微软雅黑" w:eastAsia="楷体_GB2312" w:cs="楷体_GB2312"/>
          <w:i w:val="0"/>
          <w:caps w:val="0"/>
          <w:color w:val="000000"/>
          <w:spacing w:val="0"/>
          <w:sz w:val="31"/>
          <w:szCs w:val="31"/>
          <w:shd w:val="clear" w:fill="FFFFFF"/>
        </w:rPr>
        <w:t>次。）</w:t>
      </w:r>
    </w:p>
    <w:p>
      <w:pPr>
        <w:pStyle w:val="5"/>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4.</w:t>
      </w:r>
      <w:r>
        <w:rPr>
          <w:rFonts w:hint="eastAsia" w:ascii="黑体" w:hAnsi="宋体" w:eastAsia="黑体" w:cs="黑体"/>
          <w:i w:val="0"/>
          <w:caps w:val="0"/>
          <w:color w:val="333333"/>
          <w:spacing w:val="0"/>
          <w:sz w:val="31"/>
          <w:szCs w:val="31"/>
          <w:shd w:val="clear" w:fill="FFFFFF"/>
        </w:rPr>
        <w:t>判断推理</w:t>
      </w:r>
    </w:p>
    <w:p>
      <w:pPr>
        <w:pStyle w:val="5"/>
        <w:keepNext w:val="0"/>
        <w:keepLines w:val="0"/>
        <w:widowControl/>
        <w:suppressLineNumbers w:val="0"/>
        <w:shd w:val="clear" w:fill="FFFFFF"/>
        <w:ind w:left="0" w:firstLine="0"/>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       第一种题型：图形推理。</w:t>
      </w:r>
      <w:r>
        <w:rPr>
          <w:rFonts w:hint="eastAsia" w:ascii="仿宋_GB2312" w:hAnsi="微软雅黑" w:eastAsia="仿宋_GB2312" w:cs="仿宋_GB2312"/>
          <w:i w:val="0"/>
          <w:caps w:val="0"/>
          <w:color w:val="333333"/>
          <w:spacing w:val="0"/>
          <w:sz w:val="31"/>
          <w:szCs w:val="31"/>
          <w:shd w:val="clear" w:fill="FFFFFF"/>
        </w:rPr>
        <w:t>每道题给出一套或两套图形，要求报考者通过观察分析找出图形排列的规律，选出符合规律的一项。</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000000"/>
          <w:spacing w:val="0"/>
          <w:sz w:val="31"/>
          <w:szCs w:val="31"/>
          <w:shd w:val="clear" w:fill="FFFFFF"/>
        </w:rPr>
        <w:t>例题：</w:t>
      </w:r>
      <w:r>
        <w:rPr>
          <w:rStyle w:val="7"/>
          <w:rFonts w:hint="eastAsia" w:ascii="楷体_GB2312" w:hAnsi="微软雅黑" w:eastAsia="楷体_GB2312" w:cs="楷体_GB2312"/>
          <w:i w:val="0"/>
          <w:caps w:val="0"/>
          <w:color w:val="333333"/>
          <w:spacing w:val="0"/>
          <w:sz w:val="31"/>
          <w:szCs w:val="31"/>
          <w:shd w:val="clear" w:fill="FFFFFF"/>
        </w:rPr>
        <w:drawing>
          <wp:inline distT="0" distB="0" distL="114300" distR="114300">
            <wp:extent cx="5267960" cy="881380"/>
            <wp:effectExtent l="0" t="0" r="8890"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267960" cy="881380"/>
                    </a:xfrm>
                    <a:prstGeom prst="rect">
                      <a:avLst/>
                    </a:prstGeom>
                    <a:noFill/>
                    <a:ln w="9525">
                      <a:noFill/>
                    </a:ln>
                  </pic:spPr>
                </pic:pic>
              </a:graphicData>
            </a:graphic>
          </wp:inline>
        </w:drawing>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333333"/>
          <w:spacing w:val="0"/>
          <w:sz w:val="31"/>
          <w:szCs w:val="31"/>
          <w:shd w:val="clear" w:fill="FFFFFF"/>
        </w:rPr>
        <w:t>（答案：</w:t>
      </w: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。黑点在正方形中顺时针移动。在第</w:t>
      </w:r>
      <w:r>
        <w:rPr>
          <w:rFonts w:hint="eastAsia" w:ascii="微软雅黑" w:hAnsi="微软雅黑" w:eastAsia="微软雅黑" w:cs="微软雅黑"/>
          <w:i w:val="0"/>
          <w:caps w:val="0"/>
          <w:color w:val="333333"/>
          <w:spacing w:val="0"/>
          <w:sz w:val="31"/>
          <w:szCs w:val="31"/>
          <w:shd w:val="clear" w:fill="FFFFFF"/>
        </w:rPr>
        <w:t>5</w:t>
      </w:r>
      <w:r>
        <w:rPr>
          <w:rFonts w:hint="eastAsia" w:ascii="楷体_GB2312" w:hAnsi="微软雅黑" w:eastAsia="楷体_GB2312" w:cs="楷体_GB2312"/>
          <w:i w:val="0"/>
          <w:caps w:val="0"/>
          <w:color w:val="333333"/>
          <w:spacing w:val="0"/>
          <w:sz w:val="31"/>
          <w:szCs w:val="31"/>
          <w:shd w:val="clear" w:fill="FFFFFF"/>
        </w:rPr>
        <w:t>个图形中，应该正好移动到左上角。）</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第二种题型：定义判断。</w:t>
      </w:r>
      <w:r>
        <w:rPr>
          <w:rFonts w:hint="eastAsia" w:ascii="仿宋_GB2312" w:hAnsi="微软雅黑" w:eastAsia="仿宋_GB2312" w:cs="仿宋_GB2312"/>
          <w:i w:val="0"/>
          <w:caps w:val="0"/>
          <w:color w:val="333333"/>
          <w:spacing w:val="0"/>
          <w:sz w:val="31"/>
          <w:szCs w:val="31"/>
          <w:shd w:val="clear" w:fill="FFFFFF"/>
        </w:rPr>
        <w:t>每道题先给出一个概念的定义，然后分别列出四种情况，要求报考者严格依据定义选出一个最符合或最不符合该定义的答案。</w:t>
      </w:r>
    </w:p>
    <w:p>
      <w:pPr>
        <w:pStyle w:val="5"/>
        <w:keepNext w:val="0"/>
        <w:keepLines w:val="0"/>
        <w:widowControl/>
        <w:suppressLineNumbers w:val="0"/>
        <w:shd w:val="clear" w:fill="FFFFFF"/>
        <w:spacing w:line="555" w:lineRule="atLeast"/>
        <w:ind w:left="0" w:firstLine="555"/>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333333"/>
          <w:spacing w:val="0"/>
          <w:sz w:val="31"/>
          <w:szCs w:val="31"/>
          <w:shd w:val="clear" w:fill="FFFFFF"/>
        </w:rPr>
        <w:t>例题：</w:t>
      </w:r>
      <w:r>
        <w:rPr>
          <w:rFonts w:hint="eastAsia" w:ascii="楷体_GB2312" w:hAnsi="微软雅黑" w:eastAsia="楷体_GB2312" w:cs="楷体_GB2312"/>
          <w:i w:val="0"/>
          <w:caps w:val="0"/>
          <w:color w:val="333333"/>
          <w:spacing w:val="0"/>
          <w:sz w:val="31"/>
          <w:szCs w:val="31"/>
          <w:shd w:val="clear" w:fill="FFFFFF"/>
        </w:rPr>
        <w:t>职业枯竭是指人们在自己长期从事的工作重压之下，产生身心能量被工作耗尽的感觉。</w:t>
      </w:r>
    </w:p>
    <w:p>
      <w:pPr>
        <w:pStyle w:val="5"/>
        <w:keepNext w:val="0"/>
        <w:keepLines w:val="0"/>
        <w:widowControl/>
        <w:suppressLineNumbers w:val="0"/>
        <w:shd w:val="clear" w:fill="FFFFFF"/>
        <w:spacing w:line="555" w:lineRule="atLeast"/>
        <w:ind w:left="1080" w:firstLine="0"/>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333333"/>
          <w:spacing w:val="0"/>
          <w:sz w:val="31"/>
          <w:szCs w:val="31"/>
          <w:shd w:val="clear" w:fill="FFFFFF"/>
        </w:rPr>
        <w:t>根据上述定义，下列属于职业枯竭状态的是：</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A</w:t>
      </w:r>
      <w:r>
        <w:rPr>
          <w:rFonts w:hint="eastAsia" w:ascii="楷体_GB2312" w:hAnsi="微软雅黑" w:eastAsia="楷体_GB2312" w:cs="楷体_GB2312"/>
          <w:i w:val="0"/>
          <w:caps w:val="0"/>
          <w:color w:val="333333"/>
          <w:spacing w:val="0"/>
          <w:sz w:val="31"/>
          <w:szCs w:val="31"/>
          <w:shd w:val="clear" w:fill="FFFFFF"/>
        </w:rPr>
        <w:t>．老周不能胜任自己现有的工作，每天都会忙得焦头烂额</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．刚参加工作的小李觉得这份工作太累，产生了跳槽的念头</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．刘经理每天工作繁忙，缺乏充足的休息，情绪也越来越糟糕</w:t>
      </w:r>
    </w:p>
    <w:p>
      <w:pPr>
        <w:pStyle w:val="5"/>
        <w:keepNext w:val="0"/>
        <w:keepLines w:val="0"/>
        <w:widowControl/>
        <w:suppressLineNumbers w:val="0"/>
        <w:shd w:val="clear" w:fill="FFFFFF"/>
        <w:spacing w:line="555" w:lineRule="atLeast"/>
        <w:ind w:left="1215"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D</w:t>
      </w:r>
      <w:r>
        <w:rPr>
          <w:rFonts w:hint="eastAsia" w:ascii="楷体_GB2312" w:hAnsi="微软雅黑" w:eastAsia="楷体_GB2312" w:cs="楷体_GB2312"/>
          <w:i w:val="0"/>
          <w:caps w:val="0"/>
          <w:color w:val="333333"/>
          <w:spacing w:val="0"/>
          <w:sz w:val="31"/>
          <w:szCs w:val="31"/>
          <w:shd w:val="clear" w:fill="FFFFFF"/>
        </w:rPr>
        <w:t>．在从事过许多不同的职业之后，老王觉得所有工作都索然无味</w:t>
      </w:r>
    </w:p>
    <w:p>
      <w:pPr>
        <w:pStyle w:val="5"/>
        <w:keepNext w:val="0"/>
        <w:keepLines w:val="0"/>
        <w:widowControl/>
        <w:suppressLineNumbers w:val="0"/>
        <w:shd w:val="clear" w:fill="FFFFFF"/>
        <w:spacing w:line="555" w:lineRule="atLeast"/>
        <w:ind w:left="555" w:firstLine="0"/>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333333"/>
          <w:spacing w:val="0"/>
          <w:sz w:val="31"/>
          <w:szCs w:val="31"/>
          <w:shd w:val="clear" w:fill="FFFFFF"/>
        </w:rPr>
        <w:t>（答案：</w:t>
      </w: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。根据题干所给定义，正确答案为</w:t>
      </w: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第三种题型：类比推理。</w:t>
      </w:r>
      <w:r>
        <w:rPr>
          <w:rFonts w:hint="eastAsia" w:ascii="仿宋_GB2312" w:hAnsi="微软雅黑" w:eastAsia="仿宋_GB2312" w:cs="仿宋_GB2312"/>
          <w:i w:val="0"/>
          <w:caps w:val="0"/>
          <w:color w:val="333333"/>
          <w:spacing w:val="0"/>
          <w:sz w:val="31"/>
          <w:szCs w:val="31"/>
          <w:shd w:val="clear" w:fill="FFFFFF"/>
        </w:rPr>
        <w:t>给出一组相关的词，要求通过观察分析，在备选答案中找出一组与之在逻辑关系上最为贴近或相似的词。</w:t>
      </w:r>
    </w:p>
    <w:p>
      <w:pPr>
        <w:pStyle w:val="5"/>
        <w:keepNext w:val="0"/>
        <w:keepLines w:val="0"/>
        <w:widowControl/>
        <w:suppressLineNumbers w:val="0"/>
        <w:shd w:val="clear" w:fill="FFFFFF"/>
        <w:spacing w:line="555" w:lineRule="atLeast"/>
        <w:ind w:left="555" w:firstLine="0"/>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333333"/>
          <w:spacing w:val="0"/>
          <w:sz w:val="31"/>
          <w:szCs w:val="31"/>
          <w:shd w:val="clear" w:fill="FFFFFF"/>
        </w:rPr>
        <w:t>例题：</w:t>
      </w:r>
      <w:r>
        <w:rPr>
          <w:rStyle w:val="7"/>
          <w:rFonts w:hint="eastAsia" w:ascii="微软雅黑" w:hAnsi="微软雅黑" w:eastAsia="微软雅黑" w:cs="微软雅黑"/>
          <w:i w:val="0"/>
          <w:caps w:val="0"/>
          <w:color w:val="333333"/>
          <w:spacing w:val="0"/>
          <w:sz w:val="18"/>
          <w:szCs w:val="18"/>
          <w:shd w:val="clear" w:fill="FFFFFF"/>
        </w:rPr>
        <w:t> </w:t>
      </w:r>
      <w:r>
        <w:rPr>
          <w:rFonts w:hint="eastAsia" w:ascii="楷体_GB2312" w:hAnsi="微软雅黑" w:eastAsia="楷体_GB2312" w:cs="楷体_GB2312"/>
          <w:i w:val="0"/>
          <w:caps w:val="0"/>
          <w:color w:val="333333"/>
          <w:spacing w:val="0"/>
          <w:sz w:val="31"/>
          <w:szCs w:val="31"/>
          <w:shd w:val="clear" w:fill="FFFFFF"/>
        </w:rPr>
        <w:t>螺丝：螺帽</w:t>
      </w:r>
    </w:p>
    <w:p>
      <w:pPr>
        <w:pStyle w:val="5"/>
        <w:keepNext w:val="0"/>
        <w:keepLines w:val="0"/>
        <w:widowControl/>
        <w:suppressLineNumbers w:val="0"/>
        <w:shd w:val="clear" w:fill="FFFFFF"/>
        <w:spacing w:line="555" w:lineRule="atLeast"/>
        <w:ind w:left="360" w:firstLine="36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A</w:t>
      </w:r>
      <w:r>
        <w:rPr>
          <w:rFonts w:hint="eastAsia" w:ascii="楷体_GB2312" w:hAnsi="微软雅黑" w:eastAsia="楷体_GB2312" w:cs="楷体_GB2312"/>
          <w:i w:val="0"/>
          <w:caps w:val="0"/>
          <w:color w:val="333333"/>
          <w:spacing w:val="0"/>
          <w:sz w:val="31"/>
          <w:szCs w:val="31"/>
          <w:shd w:val="clear" w:fill="FFFFFF"/>
        </w:rPr>
        <w:t>．水杯：暖瓶</w:t>
      </w:r>
      <w:r>
        <w:rPr>
          <w:rFonts w:hint="eastAsia" w:ascii="微软雅黑" w:hAnsi="微软雅黑" w:eastAsia="微软雅黑" w:cs="微软雅黑"/>
          <w:i w:val="0"/>
          <w:caps w:val="0"/>
          <w:color w:val="333333"/>
          <w:spacing w:val="0"/>
          <w:sz w:val="31"/>
          <w:szCs w:val="31"/>
          <w:shd w:val="clear" w:fill="FFFFFF"/>
        </w:rPr>
        <w:t>                  B</w:t>
      </w:r>
      <w:r>
        <w:rPr>
          <w:rFonts w:hint="eastAsia" w:ascii="楷体_GB2312" w:hAnsi="微软雅黑" w:eastAsia="楷体_GB2312" w:cs="楷体_GB2312"/>
          <w:i w:val="0"/>
          <w:caps w:val="0"/>
          <w:color w:val="333333"/>
          <w:spacing w:val="0"/>
          <w:sz w:val="31"/>
          <w:szCs w:val="31"/>
          <w:shd w:val="clear" w:fill="FFFFFF"/>
        </w:rPr>
        <w:t>．线：纽扣</w:t>
      </w:r>
    </w:p>
    <w:p>
      <w:pPr>
        <w:pStyle w:val="5"/>
        <w:keepNext w:val="0"/>
        <w:keepLines w:val="0"/>
        <w:widowControl/>
        <w:suppressLineNumbers w:val="0"/>
        <w:shd w:val="clear" w:fill="FFFFFF"/>
        <w:spacing w:line="555" w:lineRule="atLeast"/>
        <w:ind w:left="360" w:firstLine="36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．插座：插头</w:t>
      </w:r>
      <w:r>
        <w:rPr>
          <w:rFonts w:hint="eastAsia" w:ascii="微软雅黑" w:hAnsi="微软雅黑" w:eastAsia="微软雅黑" w:cs="微软雅黑"/>
          <w:i w:val="0"/>
          <w:caps w:val="0"/>
          <w:color w:val="333333"/>
          <w:spacing w:val="0"/>
          <w:sz w:val="31"/>
          <w:szCs w:val="31"/>
          <w:shd w:val="clear" w:fill="FFFFFF"/>
        </w:rPr>
        <w:t>                  D</w:t>
      </w:r>
      <w:r>
        <w:rPr>
          <w:rFonts w:hint="eastAsia" w:ascii="楷体_GB2312" w:hAnsi="微软雅黑" w:eastAsia="楷体_GB2312" w:cs="楷体_GB2312"/>
          <w:i w:val="0"/>
          <w:caps w:val="0"/>
          <w:color w:val="333333"/>
          <w:spacing w:val="0"/>
          <w:sz w:val="31"/>
          <w:szCs w:val="31"/>
          <w:shd w:val="clear" w:fill="FFFFFF"/>
        </w:rPr>
        <w:t>．筷：碗</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（答案：</w:t>
      </w: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w:t>
      </w:r>
      <w:r>
        <w:rPr>
          <w:rFonts w:hint="eastAsia" w:ascii="楷体_GB2312" w:hAnsi="微软雅黑" w:eastAsia="楷体_GB2312" w:cs="楷体_GB2312"/>
          <w:i w:val="0"/>
          <w:caps w:val="0"/>
          <w:color w:val="333333"/>
          <w:spacing w:val="0"/>
          <w:sz w:val="31"/>
          <w:szCs w:val="31"/>
          <w:shd w:val="clear" w:fill="FFFFFF"/>
        </w:rPr>
        <w:t>螺丝和螺帽是一组必须配套使用的东西，选项</w:t>
      </w:r>
      <w:r>
        <w:rPr>
          <w:rFonts w:hint="eastAsia" w:ascii="微软雅黑" w:hAnsi="微软雅黑" w:eastAsia="微软雅黑" w:cs="微软雅黑"/>
          <w:i w:val="0"/>
          <w:caps w:val="0"/>
          <w:color w:val="333333"/>
          <w:spacing w:val="0"/>
          <w:sz w:val="31"/>
          <w:szCs w:val="31"/>
          <w:shd w:val="clear" w:fill="FFFFFF"/>
        </w:rPr>
        <w:t>C</w:t>
      </w:r>
      <w:r>
        <w:rPr>
          <w:rFonts w:hint="eastAsia" w:ascii="楷体_GB2312" w:hAnsi="微软雅黑" w:eastAsia="楷体_GB2312" w:cs="楷体_GB2312"/>
          <w:i w:val="0"/>
          <w:caps w:val="0"/>
          <w:color w:val="333333"/>
          <w:spacing w:val="0"/>
          <w:sz w:val="31"/>
          <w:szCs w:val="31"/>
          <w:shd w:val="clear" w:fill="FFFFFF"/>
        </w:rPr>
        <w:t>中插头与插座的关系与螺丝与螺帽的关系一样。）</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333333"/>
          <w:spacing w:val="0"/>
          <w:sz w:val="31"/>
          <w:szCs w:val="31"/>
          <w:shd w:val="clear" w:fill="FFFFFF"/>
        </w:rPr>
        <w:t>第四种题型：逻辑判断。</w:t>
      </w:r>
      <w:r>
        <w:rPr>
          <w:rFonts w:hint="eastAsia" w:ascii="仿宋_GB2312" w:hAnsi="微软雅黑" w:eastAsia="仿宋_GB2312" w:cs="仿宋_GB2312"/>
          <w:i w:val="0"/>
          <w:caps w:val="0"/>
          <w:color w:val="333333"/>
          <w:spacing w:val="0"/>
          <w:sz w:val="31"/>
          <w:szCs w:val="31"/>
          <w:shd w:val="clear" w:fill="FFFFFF"/>
        </w:rPr>
        <w:t>每道题给出一段陈述，这段陈述被假设是正确的，不容置疑的。要求报考者根据这段陈述，运用一定的逻辑推论，选择一个最恰当的答案。</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000000"/>
          <w:spacing w:val="0"/>
          <w:sz w:val="31"/>
          <w:szCs w:val="31"/>
          <w:shd w:val="clear" w:fill="FFFFFF"/>
        </w:rPr>
        <w:t>例题：</w:t>
      </w:r>
      <w:r>
        <w:rPr>
          <w:rFonts w:hint="eastAsia" w:ascii="楷体_GB2312" w:hAnsi="微软雅黑" w:eastAsia="楷体_GB2312" w:cs="楷体_GB2312"/>
          <w:i w:val="0"/>
          <w:caps w:val="0"/>
          <w:color w:val="000000"/>
          <w:spacing w:val="0"/>
          <w:sz w:val="31"/>
          <w:szCs w:val="31"/>
          <w:shd w:val="clear" w:fill="FFFFFF"/>
        </w:rPr>
        <w:t>在一次考古发掘中，考古人员在一座唐代古墓中发现多片先秦时期的夔（音</w:t>
      </w:r>
      <w:r>
        <w:rPr>
          <w:rFonts w:hint="eastAsia" w:ascii="微软雅黑" w:hAnsi="微软雅黑" w:eastAsia="微软雅黑" w:cs="微软雅黑"/>
          <w:i w:val="0"/>
          <w:caps w:val="0"/>
          <w:color w:val="000000"/>
          <w:spacing w:val="0"/>
          <w:sz w:val="31"/>
          <w:szCs w:val="31"/>
          <w:shd w:val="clear" w:fill="FFFFFF"/>
        </w:rPr>
        <w:t>kuí</w:t>
      </w:r>
      <w:r>
        <w:rPr>
          <w:rFonts w:hint="eastAsia" w:ascii="楷体_GB2312" w:hAnsi="微软雅黑" w:eastAsia="楷体_GB2312" w:cs="楷体_GB2312"/>
          <w:i w:val="0"/>
          <w:caps w:val="0"/>
          <w:color w:val="000000"/>
          <w:spacing w:val="0"/>
          <w:sz w:val="31"/>
          <w:szCs w:val="31"/>
          <w:shd w:val="clear" w:fill="FFFFFF"/>
        </w:rPr>
        <w:t>）文陶片。对此，专家解释说，由于雨水冲刷等原因，这些先秦时期的陶片后来被冲至唐代的墓穴中。</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以下哪项如果为真，最能</w:t>
      </w:r>
      <w:r>
        <w:rPr>
          <w:rFonts w:hint="eastAsia" w:ascii="黑体" w:hAnsi="宋体" w:eastAsia="黑体" w:cs="黑体"/>
          <w:i w:val="0"/>
          <w:caps w:val="0"/>
          <w:color w:val="000000"/>
          <w:spacing w:val="0"/>
          <w:sz w:val="31"/>
          <w:szCs w:val="31"/>
          <w:shd w:val="clear" w:fill="FFFFFF"/>
        </w:rPr>
        <w:t>质疑</w:t>
      </w:r>
      <w:r>
        <w:rPr>
          <w:rFonts w:hint="eastAsia" w:ascii="楷体_GB2312" w:hAnsi="微软雅黑" w:eastAsia="楷体_GB2312" w:cs="楷体_GB2312"/>
          <w:i w:val="0"/>
          <w:caps w:val="0"/>
          <w:color w:val="000000"/>
          <w:spacing w:val="0"/>
          <w:sz w:val="31"/>
          <w:szCs w:val="31"/>
          <w:shd w:val="clear" w:fill="FFFFFF"/>
        </w:rPr>
        <w:t>上述专家的观点？</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．在这座唐代古墓中还发现多件西汉时期的文物</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B</w:t>
      </w:r>
      <w:r>
        <w:rPr>
          <w:rFonts w:hint="eastAsia" w:ascii="楷体_GB2312" w:hAnsi="微软雅黑" w:eastAsia="楷体_GB2312" w:cs="楷体_GB2312"/>
          <w:i w:val="0"/>
          <w:caps w:val="0"/>
          <w:color w:val="000000"/>
          <w:spacing w:val="0"/>
          <w:sz w:val="31"/>
          <w:szCs w:val="31"/>
          <w:shd w:val="clear" w:fill="FFFFFF"/>
        </w:rPr>
        <w:t>．这座唐代古墓保存完好，没有漏水、毁塌迹象</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．并非只有先秦时期才使用夔文，唐代文人以书写夔文为能事</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D</w:t>
      </w:r>
      <w:r>
        <w:rPr>
          <w:rFonts w:hint="eastAsia" w:ascii="楷体_GB2312" w:hAnsi="微软雅黑" w:eastAsia="楷体_GB2312" w:cs="楷体_GB2312"/>
          <w:i w:val="0"/>
          <w:caps w:val="0"/>
          <w:color w:val="000000"/>
          <w:spacing w:val="0"/>
          <w:sz w:val="31"/>
          <w:szCs w:val="31"/>
          <w:shd w:val="clear" w:fill="FFFFFF"/>
        </w:rPr>
        <w:t>．唐代的墓葬风俗是将墓主生前喜爱的物品随同墓主一同下葬</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（答案：</w:t>
      </w:r>
      <w:r>
        <w:rPr>
          <w:rFonts w:hint="eastAsia" w:ascii="微软雅黑" w:hAnsi="微软雅黑" w:eastAsia="微软雅黑" w:cs="微软雅黑"/>
          <w:i w:val="0"/>
          <w:caps w:val="0"/>
          <w:color w:val="000000"/>
          <w:spacing w:val="0"/>
          <w:sz w:val="31"/>
          <w:szCs w:val="31"/>
          <w:shd w:val="clear" w:fill="FFFFFF"/>
        </w:rPr>
        <w:t>B</w:t>
      </w:r>
      <w:r>
        <w:rPr>
          <w:rFonts w:hint="eastAsia" w:ascii="楷体_GB2312" w:hAnsi="微软雅黑" w:eastAsia="楷体_GB2312" w:cs="楷体_GB2312"/>
          <w:i w:val="0"/>
          <w:caps w:val="0"/>
          <w:color w:val="000000"/>
          <w:spacing w:val="0"/>
          <w:sz w:val="31"/>
          <w:szCs w:val="31"/>
          <w:shd w:val="clear" w:fill="FFFFFF"/>
        </w:rPr>
        <w:t>。该选项中</w:t>
      </w:r>
      <w:r>
        <w:rPr>
          <w:rFonts w:hint="eastAsia" w:ascii="微软雅黑" w:hAnsi="微软雅黑" w:eastAsia="微软雅黑" w:cs="微软雅黑"/>
          <w:i w:val="0"/>
          <w:caps w:val="0"/>
          <w:color w:val="000000"/>
          <w:spacing w:val="0"/>
          <w:sz w:val="31"/>
          <w:szCs w:val="31"/>
          <w:shd w:val="clear" w:fill="FFFFFF"/>
        </w:rPr>
        <w:t>“</w:t>
      </w:r>
      <w:r>
        <w:rPr>
          <w:rFonts w:hint="eastAsia" w:ascii="楷体_GB2312" w:hAnsi="微软雅黑" w:eastAsia="楷体_GB2312" w:cs="楷体_GB2312"/>
          <w:i w:val="0"/>
          <w:caps w:val="0"/>
          <w:color w:val="000000"/>
          <w:spacing w:val="0"/>
          <w:sz w:val="31"/>
          <w:szCs w:val="31"/>
          <w:shd w:val="clear" w:fill="FFFFFF"/>
        </w:rPr>
        <w:t>古墓保存完好，没有漏水、毁塌迹象</w:t>
      </w:r>
      <w:r>
        <w:rPr>
          <w:rFonts w:hint="eastAsia" w:ascii="微软雅黑" w:hAnsi="微软雅黑" w:eastAsia="微软雅黑" w:cs="微软雅黑"/>
          <w:i w:val="0"/>
          <w:caps w:val="0"/>
          <w:color w:val="000000"/>
          <w:spacing w:val="0"/>
          <w:sz w:val="31"/>
          <w:szCs w:val="31"/>
          <w:shd w:val="clear" w:fill="FFFFFF"/>
        </w:rPr>
        <w:t>”</w:t>
      </w:r>
      <w:r>
        <w:rPr>
          <w:rFonts w:hint="eastAsia" w:ascii="楷体_GB2312" w:hAnsi="微软雅黑" w:eastAsia="楷体_GB2312" w:cs="楷体_GB2312"/>
          <w:i w:val="0"/>
          <w:caps w:val="0"/>
          <w:color w:val="000000"/>
          <w:spacing w:val="0"/>
          <w:sz w:val="31"/>
          <w:szCs w:val="31"/>
          <w:shd w:val="clear" w:fill="FFFFFF"/>
        </w:rPr>
        <w:t>从根本上排除了</w:t>
      </w:r>
      <w:r>
        <w:rPr>
          <w:rFonts w:hint="eastAsia" w:ascii="微软雅黑" w:hAnsi="微软雅黑" w:eastAsia="微软雅黑" w:cs="微软雅黑"/>
          <w:i w:val="0"/>
          <w:caps w:val="0"/>
          <w:color w:val="000000"/>
          <w:spacing w:val="0"/>
          <w:sz w:val="31"/>
          <w:szCs w:val="31"/>
          <w:shd w:val="clear" w:fill="FFFFFF"/>
        </w:rPr>
        <w:t>“</w:t>
      </w:r>
      <w:r>
        <w:rPr>
          <w:rFonts w:hint="eastAsia" w:ascii="楷体_GB2312" w:hAnsi="微软雅黑" w:eastAsia="楷体_GB2312" w:cs="楷体_GB2312"/>
          <w:i w:val="0"/>
          <w:caps w:val="0"/>
          <w:color w:val="000000"/>
          <w:spacing w:val="0"/>
          <w:sz w:val="31"/>
          <w:szCs w:val="31"/>
          <w:shd w:val="clear" w:fill="FFFFFF"/>
        </w:rPr>
        <w:t>雨水冲刷</w:t>
      </w:r>
      <w:r>
        <w:rPr>
          <w:rFonts w:hint="eastAsia" w:ascii="微软雅黑" w:hAnsi="微软雅黑" w:eastAsia="微软雅黑" w:cs="微软雅黑"/>
          <w:i w:val="0"/>
          <w:caps w:val="0"/>
          <w:color w:val="000000"/>
          <w:spacing w:val="0"/>
          <w:sz w:val="31"/>
          <w:szCs w:val="31"/>
          <w:shd w:val="clear" w:fill="FFFFFF"/>
        </w:rPr>
        <w:t>”</w:t>
      </w:r>
      <w:r>
        <w:rPr>
          <w:rFonts w:hint="eastAsia" w:ascii="楷体_GB2312" w:hAnsi="微软雅黑" w:eastAsia="楷体_GB2312" w:cs="楷体_GB2312"/>
          <w:i w:val="0"/>
          <w:caps w:val="0"/>
          <w:color w:val="000000"/>
          <w:spacing w:val="0"/>
          <w:sz w:val="31"/>
          <w:szCs w:val="31"/>
          <w:shd w:val="clear" w:fill="FFFFFF"/>
        </w:rPr>
        <w:t>的可能性，最能质疑专家的观点。）</w:t>
      </w:r>
    </w:p>
    <w:p>
      <w:pPr>
        <w:pStyle w:val="5"/>
        <w:keepNext w:val="0"/>
        <w:keepLines w:val="0"/>
        <w:widowControl/>
        <w:suppressLineNumbers w:val="0"/>
        <w:shd w:val="clear" w:fill="FFFFFF"/>
        <w:spacing w:line="555" w:lineRule="atLeast"/>
        <w:ind w:left="0" w:firstLine="645"/>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sz w:val="31"/>
          <w:szCs w:val="31"/>
          <w:shd w:val="clear" w:fill="FFFFFF"/>
        </w:rPr>
        <w:t>5.</w:t>
      </w:r>
      <w:r>
        <w:rPr>
          <w:rFonts w:hint="eastAsia" w:ascii="黑体" w:hAnsi="宋体" w:eastAsia="黑体" w:cs="黑体"/>
          <w:i w:val="0"/>
          <w:caps w:val="0"/>
          <w:color w:val="333333"/>
          <w:spacing w:val="0"/>
          <w:sz w:val="31"/>
          <w:szCs w:val="31"/>
          <w:shd w:val="clear" w:fill="FFFFFF"/>
        </w:rPr>
        <w:t>资料分析</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333333"/>
          <w:spacing w:val="0"/>
          <w:sz w:val="31"/>
          <w:szCs w:val="31"/>
          <w:shd w:val="clear" w:fill="FFFFFF"/>
        </w:rPr>
        <w:t>针对一段资料一般有</w:t>
      </w:r>
      <w:r>
        <w:rPr>
          <w:rFonts w:hint="eastAsia" w:ascii="微软雅黑" w:hAnsi="微软雅黑" w:eastAsia="微软雅黑" w:cs="微软雅黑"/>
          <w:i w:val="0"/>
          <w:caps w:val="0"/>
          <w:color w:val="333333"/>
          <w:spacing w:val="0"/>
          <w:sz w:val="31"/>
          <w:szCs w:val="31"/>
          <w:shd w:val="clear" w:fill="FFFFFF"/>
        </w:rPr>
        <w:t>1</w:t>
      </w:r>
      <w:r>
        <w:rPr>
          <w:rFonts w:hint="eastAsia" w:ascii="仿宋_GB2312" w:hAnsi="微软雅黑" w:eastAsia="仿宋_GB2312" w:cs="仿宋_GB2312"/>
          <w:i w:val="0"/>
          <w:caps w:val="0"/>
          <w:color w:val="333333"/>
          <w:spacing w:val="0"/>
          <w:sz w:val="31"/>
          <w:szCs w:val="31"/>
          <w:shd w:val="clear" w:fill="FFFFFF"/>
        </w:rPr>
        <w:t>～</w:t>
      </w:r>
      <w:r>
        <w:rPr>
          <w:rFonts w:hint="eastAsia" w:ascii="微软雅黑" w:hAnsi="微软雅黑" w:eastAsia="微软雅黑" w:cs="微软雅黑"/>
          <w:i w:val="0"/>
          <w:caps w:val="0"/>
          <w:color w:val="333333"/>
          <w:spacing w:val="0"/>
          <w:sz w:val="31"/>
          <w:szCs w:val="31"/>
          <w:shd w:val="clear" w:fill="FFFFFF"/>
        </w:rPr>
        <w:t>5</w:t>
      </w:r>
      <w:r>
        <w:rPr>
          <w:rFonts w:hint="eastAsia" w:ascii="仿宋_GB2312" w:hAnsi="微软雅黑" w:eastAsia="仿宋_GB2312" w:cs="仿宋_GB2312"/>
          <w:i w:val="0"/>
          <w:caps w:val="0"/>
          <w:color w:val="333333"/>
          <w:spacing w:val="0"/>
          <w:sz w:val="31"/>
          <w:szCs w:val="31"/>
          <w:shd w:val="clear" w:fill="FFFFFF"/>
        </w:rPr>
        <w:t>个问题，报考者需要根据资料所提供的信息进行分析、比较、推测和计算，从四个备选答案中选出符合题意的答案。</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楷体_GB2312" w:hAnsi="微软雅黑" w:eastAsia="楷体_GB2312" w:cs="楷体_GB2312"/>
          <w:i w:val="0"/>
          <w:caps w:val="0"/>
          <w:color w:val="000000"/>
          <w:spacing w:val="0"/>
          <w:sz w:val="31"/>
          <w:szCs w:val="31"/>
          <w:shd w:val="clear" w:fill="FFFFFF"/>
        </w:rPr>
        <w:t>例题：</w:t>
      </w:r>
      <w:r>
        <w:rPr>
          <w:rFonts w:hint="eastAsia" w:ascii="楷体_GB2312" w:hAnsi="微软雅黑" w:eastAsia="楷体_GB2312" w:cs="楷体_GB2312"/>
          <w:i w:val="0"/>
          <w:caps w:val="0"/>
          <w:color w:val="000000"/>
          <w:spacing w:val="0"/>
          <w:sz w:val="31"/>
          <w:szCs w:val="31"/>
          <w:shd w:val="clear" w:fill="FFFFFF"/>
        </w:rPr>
        <w:t>根据以下资料回答问题：</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 </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 </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 </w:t>
      </w:r>
    </w:p>
    <w:p>
      <w:pPr>
        <w:pStyle w:val="5"/>
        <w:keepNext w:val="0"/>
        <w:keepLines w:val="0"/>
        <w:widowControl/>
        <w:suppressLineNumbers w:val="0"/>
        <w:shd w:val="clear" w:fill="FFFFFF"/>
        <w:spacing w:after="90" w:afterAutospacing="0" w:line="555" w:lineRule="atLeast"/>
        <w:ind w:left="0" w:firstLine="420"/>
        <w:jc w:val="center"/>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24"/>
          <w:szCs w:val="24"/>
          <w:shd w:val="clear" w:fill="FFFFFF"/>
        </w:rPr>
        <w:t>表</w:t>
      </w:r>
      <w:r>
        <w:rPr>
          <w:rFonts w:hint="eastAsia" w:ascii="微软雅黑" w:hAnsi="微软雅黑" w:eastAsia="微软雅黑" w:cs="微软雅黑"/>
          <w:i w:val="0"/>
          <w:caps w:val="0"/>
          <w:color w:val="333333"/>
          <w:spacing w:val="0"/>
          <w:sz w:val="24"/>
          <w:szCs w:val="24"/>
          <w:shd w:val="clear" w:fill="FFFFFF"/>
        </w:rPr>
        <w:t>  2010</w:t>
      </w:r>
      <w:r>
        <w:rPr>
          <w:rFonts w:hint="eastAsia" w:ascii="黑体" w:hAnsi="宋体" w:eastAsia="黑体" w:cs="黑体"/>
          <w:i w:val="0"/>
          <w:caps w:val="0"/>
          <w:color w:val="333333"/>
          <w:spacing w:val="0"/>
          <w:sz w:val="24"/>
          <w:szCs w:val="24"/>
          <w:shd w:val="clear" w:fill="FFFFFF"/>
        </w:rPr>
        <w:t>年三大经济圈产业结构及增长速度（</w:t>
      </w:r>
      <w:r>
        <w:rPr>
          <w:rFonts w:hint="eastAsia" w:ascii="微软雅黑" w:hAnsi="微软雅黑" w:eastAsia="微软雅黑" w:cs="微软雅黑"/>
          <w:i w:val="0"/>
          <w:caps w:val="0"/>
          <w:color w:val="333333"/>
          <w:spacing w:val="0"/>
          <w:sz w:val="24"/>
          <w:szCs w:val="24"/>
          <w:shd w:val="clear" w:fill="FFFFFF"/>
        </w:rPr>
        <w:t>%</w:t>
      </w:r>
      <w:r>
        <w:rPr>
          <w:rFonts w:hint="eastAsia" w:ascii="黑体" w:hAnsi="宋体" w:eastAsia="黑体" w:cs="黑体"/>
          <w:i w:val="0"/>
          <w:caps w:val="0"/>
          <w:color w:val="333333"/>
          <w:spacing w:val="0"/>
          <w:sz w:val="24"/>
          <w:szCs w:val="24"/>
          <w:shd w:val="clear" w:fill="FFFFFF"/>
        </w:rPr>
        <w:t>）</w:t>
      </w:r>
    </w:p>
    <w:tbl>
      <w:tblPr>
        <w:tblW w:w="849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35"/>
        <w:gridCol w:w="1050"/>
        <w:gridCol w:w="705"/>
        <w:gridCol w:w="960"/>
        <w:gridCol w:w="705"/>
        <w:gridCol w:w="960"/>
        <w:gridCol w:w="735"/>
        <w:gridCol w:w="93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5" w:hRule="atLeast"/>
          <w:tblCellSpacing w:w="15" w:type="dxa"/>
        </w:trPr>
        <w:tc>
          <w:tcPr>
            <w:tcW w:w="15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72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长三角</w:t>
            </w:r>
          </w:p>
        </w:tc>
        <w:tc>
          <w:tcPr>
            <w:tcW w:w="163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珠三角</w:t>
            </w:r>
          </w:p>
        </w:tc>
        <w:tc>
          <w:tcPr>
            <w:tcW w:w="166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京津冀</w:t>
            </w:r>
          </w:p>
        </w:tc>
        <w:tc>
          <w:tcPr>
            <w:tcW w:w="1695" w:type="dxa"/>
            <w:gridSpan w:val="2"/>
            <w:tcBorders>
              <w:top w:val="single" w:color="auto" w:sz="6" w:space="0"/>
              <w:left w:val="nil"/>
              <w:bottom w:val="single" w:color="auto" w:sz="6" w:space="0"/>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5" w:hRule="atLeast"/>
          <w:tblCellSpacing w:w="15" w:type="dxa"/>
        </w:trPr>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333333"/>
                <w:spacing w:val="0"/>
                <w:sz w:val="18"/>
                <w:szCs w:val="18"/>
              </w:rPr>
            </w:pP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占地区生产总值比重</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增长速度</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占地区生产总值比重</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增长速度</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占地区生产总值比重</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增长速度</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占国内生产总值比重</w:t>
            </w:r>
          </w:p>
        </w:tc>
        <w:tc>
          <w:tcPr>
            <w:tcW w:w="76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增长</w:t>
            </w:r>
          </w:p>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blCellSpacing w:w="15" w:type="dxa"/>
        </w:trPr>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第一产业产值</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3.6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5.0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6.6</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3.3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bookmarkStart w:id="0" w:name="_GoBack"/>
            <w:bookmarkEnd w:id="0"/>
            <w:r>
              <w:rPr>
                <w:rFonts w:hint="eastAsia" w:ascii="微软雅黑" w:hAnsi="微软雅黑" w:eastAsia="微软雅黑" w:cs="微软雅黑"/>
                <w:i w:val="0"/>
                <w:caps w:val="0"/>
                <w:color w:val="333333"/>
                <w:spacing w:val="0"/>
                <w:sz w:val="18"/>
                <w:szCs w:val="18"/>
                <w:bdr w:val="none" w:color="auto" w:sz="0" w:space="0"/>
              </w:rPr>
              <w:t>10.2</w:t>
            </w:r>
          </w:p>
        </w:tc>
        <w:tc>
          <w:tcPr>
            <w:tcW w:w="76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5" w:hRule="atLeast"/>
          <w:tblCellSpacing w:w="15" w:type="dxa"/>
        </w:trPr>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第二产业产值</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50.6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13.4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50.4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14.5</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43.8</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15.2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46.8</w:t>
            </w:r>
          </w:p>
        </w:tc>
        <w:tc>
          <w:tcPr>
            <w:tcW w:w="76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45" w:hRule="atLeast"/>
          <w:tblCellSpacing w:w="15" w:type="dxa"/>
        </w:trPr>
        <w:tc>
          <w:tcPr>
            <w:tcW w:w="15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center"/>
            </w:pPr>
            <w:r>
              <w:rPr>
                <w:rFonts w:hint="eastAsia" w:ascii="仿宋_GB2312" w:hAnsi="微软雅黑" w:eastAsia="仿宋_GB2312" w:cs="仿宋_GB2312"/>
                <w:i w:val="0"/>
                <w:caps w:val="0"/>
                <w:color w:val="333333"/>
                <w:spacing w:val="0"/>
                <w:sz w:val="18"/>
                <w:szCs w:val="18"/>
                <w:bdr w:val="none" w:color="auto" w:sz="0" w:space="0"/>
              </w:rPr>
              <w:t>第三产业产值</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44.7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10.7</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44.6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10.1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49.6</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11.4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43.0</w:t>
            </w:r>
          </w:p>
        </w:tc>
        <w:tc>
          <w:tcPr>
            <w:tcW w:w="765" w:type="dxa"/>
            <w:tcBorders>
              <w:top w:val="nil"/>
              <w:left w:val="nil"/>
              <w:bottom w:val="single" w:color="auto" w:sz="6" w:space="0"/>
              <w:right w:val="nil"/>
            </w:tcBorders>
            <w:shd w:val="clear" w:color="auto" w:fill="FFFFFF"/>
            <w:tcMar>
              <w:top w:w="0" w:type="dxa"/>
              <w:left w:w="105" w:type="dxa"/>
              <w:bottom w:w="0" w:type="dxa"/>
              <w:right w:w="105" w:type="dxa"/>
            </w:tcMar>
            <w:vAlign w:val="center"/>
          </w:tcPr>
          <w:p>
            <w:pPr>
              <w:pStyle w:val="5"/>
              <w:keepNext w:val="0"/>
              <w:keepLines w:val="0"/>
              <w:widowControl/>
              <w:suppressLineNumbers w:val="0"/>
              <w:jc w:val="right"/>
            </w:pPr>
            <w:r>
              <w:rPr>
                <w:rFonts w:hint="eastAsia" w:ascii="微软雅黑" w:hAnsi="微软雅黑" w:eastAsia="微软雅黑" w:cs="微软雅黑"/>
                <w:i w:val="0"/>
                <w:caps w:val="0"/>
                <w:color w:val="333333"/>
                <w:spacing w:val="0"/>
                <w:sz w:val="18"/>
                <w:szCs w:val="18"/>
                <w:bdr w:val="none" w:color="auto" w:sz="0" w:space="0"/>
              </w:rPr>
              <w:t>9.5</w:t>
            </w:r>
          </w:p>
        </w:tc>
      </w:tr>
    </w:tbl>
    <w:p>
      <w:pPr>
        <w:pStyle w:val="5"/>
        <w:keepNext w:val="0"/>
        <w:keepLines w:val="0"/>
        <w:widowControl/>
        <w:suppressLineNumbers w:val="0"/>
        <w:shd w:val="clear" w:fill="FFFFFF"/>
        <w:spacing w:before="150" w:beforeAutospacing="0"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三大经济圈中，</w:t>
      </w:r>
      <w:r>
        <w:rPr>
          <w:rFonts w:hint="eastAsia" w:ascii="微软雅黑" w:hAnsi="微软雅黑" w:eastAsia="微软雅黑" w:cs="微软雅黑"/>
          <w:i w:val="0"/>
          <w:caps w:val="0"/>
          <w:color w:val="000000"/>
          <w:spacing w:val="0"/>
          <w:sz w:val="31"/>
          <w:szCs w:val="31"/>
          <w:shd w:val="clear" w:fill="FFFFFF"/>
        </w:rPr>
        <w:t>2010</w:t>
      </w:r>
      <w:r>
        <w:rPr>
          <w:rFonts w:hint="eastAsia" w:ascii="楷体_GB2312" w:hAnsi="微软雅黑" w:eastAsia="楷体_GB2312" w:cs="楷体_GB2312"/>
          <w:i w:val="0"/>
          <w:caps w:val="0"/>
          <w:color w:val="000000"/>
          <w:spacing w:val="0"/>
          <w:sz w:val="31"/>
          <w:szCs w:val="31"/>
          <w:shd w:val="clear" w:fill="FFFFFF"/>
        </w:rPr>
        <w:t>年三次产业增长速度均超过全国平均水平的有几个？</w:t>
      </w:r>
    </w:p>
    <w:p>
      <w:pPr>
        <w:pStyle w:val="5"/>
        <w:keepNext w:val="0"/>
        <w:keepLines w:val="0"/>
        <w:widowControl/>
        <w:suppressLineNumbers w:val="0"/>
        <w:shd w:val="clear" w:fill="FFFFFF"/>
        <w:spacing w:line="555" w:lineRule="atLeast"/>
        <w:ind w:left="111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A</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0                                      B</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1</w:t>
      </w:r>
    </w:p>
    <w:p>
      <w:pPr>
        <w:pStyle w:val="5"/>
        <w:keepNext w:val="0"/>
        <w:keepLines w:val="0"/>
        <w:widowControl/>
        <w:suppressLineNumbers w:val="0"/>
        <w:shd w:val="clear" w:fill="FFFFFF"/>
        <w:spacing w:line="555" w:lineRule="atLeast"/>
        <w:ind w:left="1110" w:firstLine="0"/>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000000"/>
          <w:spacing w:val="0"/>
          <w:sz w:val="31"/>
          <w:szCs w:val="31"/>
          <w:shd w:val="clear" w:fill="FFFFFF"/>
        </w:rPr>
        <w:t>C</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2                                      D</w:t>
      </w:r>
      <w:r>
        <w:rPr>
          <w:rFonts w:hint="eastAsia" w:ascii="楷体_GB2312" w:hAnsi="微软雅黑" w:eastAsia="楷体_GB2312" w:cs="楷体_GB2312"/>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3</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楷体_GB2312" w:hAnsi="微软雅黑" w:eastAsia="楷体_GB2312" w:cs="楷体_GB2312"/>
          <w:i w:val="0"/>
          <w:caps w:val="0"/>
          <w:color w:val="000000"/>
          <w:spacing w:val="0"/>
          <w:sz w:val="31"/>
          <w:szCs w:val="31"/>
          <w:shd w:val="clear" w:fill="FFFFFF"/>
        </w:rPr>
        <w:t>（答案：</w:t>
      </w:r>
      <w:r>
        <w:rPr>
          <w:rFonts w:hint="eastAsia" w:ascii="微软雅黑" w:hAnsi="微软雅黑" w:eastAsia="微软雅黑" w:cs="微软雅黑"/>
          <w:i w:val="0"/>
          <w:caps w:val="0"/>
          <w:color w:val="000000"/>
          <w:spacing w:val="0"/>
          <w:sz w:val="31"/>
          <w:szCs w:val="31"/>
          <w:shd w:val="clear" w:fill="FFFFFF"/>
        </w:rPr>
        <w:t>B</w:t>
      </w:r>
      <w:r>
        <w:rPr>
          <w:rFonts w:hint="eastAsia" w:ascii="楷体_GB2312" w:hAnsi="微软雅黑" w:eastAsia="楷体_GB2312" w:cs="楷体_GB2312"/>
          <w:i w:val="0"/>
          <w:caps w:val="0"/>
          <w:color w:val="000000"/>
          <w:spacing w:val="0"/>
          <w:sz w:val="31"/>
          <w:szCs w:val="31"/>
          <w:shd w:val="clear" w:fill="FFFFFF"/>
        </w:rPr>
        <w:t>。通过比较表格提供的数字，可以看出，三次产业增长速度均超过全国平均水平的只有珠三角</w:t>
      </w:r>
      <w:r>
        <w:rPr>
          <w:rFonts w:hint="eastAsia" w:ascii="楷体_GB2312" w:hAnsi="微软雅黑" w:eastAsia="楷体_GB2312" w:cs="楷体_GB2312"/>
          <w:i w:val="0"/>
          <w:caps w:val="0"/>
          <w:color w:val="333333"/>
          <w:spacing w:val="0"/>
          <w:sz w:val="31"/>
          <w:szCs w:val="31"/>
          <w:shd w:val="clear" w:fill="FFFFFF"/>
        </w:rPr>
        <w:t>，故正确答案为</w:t>
      </w:r>
      <w:r>
        <w:rPr>
          <w:rFonts w:hint="eastAsia" w:ascii="微软雅黑" w:hAnsi="微软雅黑" w:eastAsia="微软雅黑" w:cs="微软雅黑"/>
          <w:i w:val="0"/>
          <w:caps w:val="0"/>
          <w:color w:val="333333"/>
          <w:spacing w:val="0"/>
          <w:sz w:val="31"/>
          <w:szCs w:val="31"/>
          <w:shd w:val="clear" w:fill="FFFFFF"/>
        </w:rPr>
        <w:t>B</w:t>
      </w:r>
      <w:r>
        <w:rPr>
          <w:rFonts w:hint="eastAsia" w:ascii="楷体_GB2312" w:hAnsi="微软雅黑" w:eastAsia="楷体_GB2312" w:cs="楷体_GB2312"/>
          <w:i w:val="0"/>
          <w:caps w:val="0"/>
          <w:color w:val="333333"/>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rPr>
        <w:t>)</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333333"/>
          <w:spacing w:val="0"/>
          <w:sz w:val="31"/>
          <w:szCs w:val="31"/>
          <w:shd w:val="clear" w:fill="FFFFFF"/>
        </w:rPr>
        <w:t>四、申论介绍</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仿宋_GB2312" w:hAnsi="微软雅黑" w:eastAsia="仿宋_GB2312" w:cs="仿宋_GB2312"/>
          <w:i w:val="0"/>
          <w:caps w:val="0"/>
          <w:color w:val="000000"/>
          <w:spacing w:val="0"/>
          <w:sz w:val="31"/>
          <w:szCs w:val="31"/>
          <w:shd w:val="clear" w:fill="FFFFFF"/>
        </w:rPr>
        <w:t>申论试卷由注意事项、给定资料和作答要求三部分组成。申论考试按照省级以上（含副省级）机构的职位、市（地）级及以下机构的职位的不同要求，设置两套试卷。</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000000"/>
          <w:spacing w:val="0"/>
          <w:sz w:val="31"/>
          <w:szCs w:val="31"/>
          <w:shd w:val="clear" w:fill="FFFFFF"/>
        </w:rPr>
        <w:t>省级以上（含副省级）机构的职位申论考试</w:t>
      </w:r>
      <w:r>
        <w:rPr>
          <w:rFonts w:hint="eastAsia" w:ascii="仿宋_GB2312" w:hAnsi="微软雅黑" w:eastAsia="仿宋_GB2312" w:cs="仿宋_GB2312"/>
          <w:i w:val="0"/>
          <w:caps w:val="0"/>
          <w:color w:val="000000"/>
          <w:spacing w:val="0"/>
          <w:sz w:val="31"/>
          <w:szCs w:val="31"/>
          <w:shd w:val="clear" w:fill="FFFFFF"/>
        </w:rPr>
        <w:t>主要测查报考者的阅读理解能力、综合分析能力、提出和解决问题能力、文字表达能力。</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阅读理解能力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要求全面把握给定资料的内容，准确理解给定资料的含义，准确提炼事实所包含的观点，并揭示所反映的本质问题。</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综合分析能力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要求对给定资料的全部或部分的内容、观点或问题进行分析和归纳，多角度地思考资料内容，作出合理的推断或评价。</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提出和解决问题能力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要求借助自身的实践经验或生活体验，在对给定资料理解分析的基础上，发现和界定问题，作出评估或权衡，提出解决问题的方案或措施。</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文字表达能力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要求熟练使用指定的语种，运用说明、陈述、议论等方式，准确规范、简明畅达地表述思想观点。　　</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Fonts w:hint="eastAsia" w:ascii="黑体" w:hAnsi="宋体" w:eastAsia="黑体" w:cs="黑体"/>
          <w:i w:val="0"/>
          <w:caps w:val="0"/>
          <w:color w:val="000000"/>
          <w:spacing w:val="0"/>
          <w:sz w:val="31"/>
          <w:szCs w:val="31"/>
          <w:shd w:val="clear" w:fill="FFFFFF"/>
        </w:rPr>
        <w:t>市（地）级及以下机构的职位申论考试</w:t>
      </w:r>
      <w:r>
        <w:rPr>
          <w:rFonts w:hint="eastAsia" w:ascii="仿宋_GB2312" w:hAnsi="微软雅黑" w:eastAsia="仿宋_GB2312" w:cs="仿宋_GB2312"/>
          <w:i w:val="0"/>
          <w:caps w:val="0"/>
          <w:color w:val="000000"/>
          <w:spacing w:val="0"/>
          <w:sz w:val="31"/>
          <w:szCs w:val="31"/>
          <w:shd w:val="clear" w:fill="FFFFFF"/>
        </w:rPr>
        <w:t>主要测查报考者的阅读理解能力、贯彻执行能力、解决问题能力和文字表达能力。</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阅读理解能力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要求能够理解给定资料的主要内容，把握给定资料各部分之间的关系，对给定资料所涉及的观点、事实作出恰当的解释。</w:t>
      </w:r>
    </w:p>
    <w:p>
      <w:pPr>
        <w:pStyle w:val="5"/>
        <w:keepNext w:val="0"/>
        <w:keepLines w:val="0"/>
        <w:widowControl/>
        <w:suppressLineNumbers w:val="0"/>
        <w:shd w:val="clear" w:fill="FFFFFF"/>
        <w:spacing w:line="555" w:lineRule="atLeast"/>
        <w:ind w:left="0" w:firstLine="645"/>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贯彻执行能力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要求能够准确理解工作目标和组织意图，遵循依法行政的原则，根据客观实际情况，及时有效地完成任务。</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解决问题能力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要求运用自身已有的知识经验，对具体问题作出正确的分析判断，提出切实可行的措施或办法。</w:t>
      </w:r>
    </w:p>
    <w:p>
      <w:pPr>
        <w:pStyle w:val="5"/>
        <w:keepNext w:val="0"/>
        <w:keepLines w:val="0"/>
        <w:widowControl/>
        <w:suppressLineNumbers w:val="0"/>
        <w:shd w:val="clear" w:fill="FFFFFF"/>
        <w:spacing w:line="555" w:lineRule="atLeast"/>
        <w:ind w:left="0" w:firstLine="630"/>
        <w:rPr>
          <w:rFonts w:hint="eastAsia" w:ascii="微软雅黑" w:hAnsi="微软雅黑" w:eastAsia="微软雅黑" w:cs="微软雅黑"/>
          <w:i w:val="0"/>
          <w:caps w:val="0"/>
          <w:color w:val="333333"/>
          <w:spacing w:val="0"/>
          <w:sz w:val="18"/>
          <w:szCs w:val="18"/>
        </w:rPr>
      </w:pPr>
      <w:r>
        <w:rPr>
          <w:rStyle w:val="7"/>
          <w:rFonts w:hint="eastAsia" w:ascii="仿宋_GB2312" w:hAnsi="微软雅黑" w:eastAsia="仿宋_GB2312" w:cs="仿宋_GB2312"/>
          <w:i w:val="0"/>
          <w:caps w:val="0"/>
          <w:color w:val="000000"/>
          <w:spacing w:val="0"/>
          <w:sz w:val="31"/>
          <w:szCs w:val="31"/>
          <w:shd w:val="clear" w:fill="FFFFFF"/>
        </w:rPr>
        <w:t>文字表达能力</w:t>
      </w:r>
      <w:r>
        <w:rPr>
          <w:rFonts w:hint="eastAsia" w:ascii="微软雅黑" w:hAnsi="微软雅黑" w:eastAsia="微软雅黑" w:cs="微软雅黑"/>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rPr>
        <w:t>要求熟练使用指定的语种，对事件、观点进行准确合理的说明、陈述或阐释。</w:t>
      </w:r>
    </w:p>
    <w:p>
      <w:pPr>
        <w:jc w:val="left"/>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sz w:val="28"/>
        <w:szCs w:val="44"/>
        <w:lang w:eastAsia="zh-CN"/>
      </w:rPr>
    </w:pPr>
    <w:r>
      <w:rPr>
        <w:rFonts w:hint="eastAsia"/>
        <w:sz w:val="28"/>
        <w:szCs w:val="44"/>
        <w:lang w:eastAsia="zh-CN"/>
      </w:rPr>
      <w:t>官方网站：http://www.qizhijiaofu.com/qzindex-1.html</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宋体"/>
        <w:b/>
        <w:bCs/>
        <w:sz w:val="21"/>
        <w:szCs w:val="32"/>
        <w:lang w:val="en-US" w:eastAsia="zh-CN"/>
      </w:rPr>
    </w:pPr>
    <w:r>
      <w:rPr>
        <w:rFonts w:hint="eastAsia"/>
        <w:b/>
        <w:bCs/>
        <w:sz w:val="21"/>
        <w:szCs w:val="32"/>
        <w:lang w:val="en-US" w:eastAsia="zh-CN"/>
      </w:rPr>
      <w:drawing>
        <wp:inline distT="0" distB="0" distL="114300" distR="114300">
          <wp:extent cx="320675" cy="320675"/>
          <wp:effectExtent l="0" t="0" r="3175" b="317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
                  <a:stretch>
                    <a:fillRect/>
                  </a:stretch>
                </pic:blipFill>
                <pic:spPr>
                  <a:xfrm>
                    <a:off x="0" y="0"/>
                    <a:ext cx="320675" cy="320675"/>
                  </a:xfrm>
                  <a:prstGeom prst="rect">
                    <a:avLst/>
                  </a:prstGeom>
                  <a:noFill/>
                  <a:ln w="9525">
                    <a:noFill/>
                  </a:ln>
                </pic:spPr>
              </pic:pic>
            </a:graphicData>
          </a:graphic>
        </wp:inline>
      </w:drawing>
    </w:r>
    <w:r>
      <w:rPr>
        <w:rFonts w:hint="eastAsia"/>
        <w:b/>
        <w:bCs/>
        <w:sz w:val="21"/>
        <w:szCs w:val="32"/>
        <w:lang w:val="en-US" w:eastAsia="zh-CN"/>
      </w:rPr>
      <w:t xml:space="preserve">旗开得胜，志在必得                 </w:t>
    </w:r>
    <w:r>
      <w:rPr>
        <w:rFonts w:hint="eastAsia"/>
        <w:b w:val="0"/>
        <w:bCs w:val="0"/>
        <w:sz w:val="21"/>
        <w:szCs w:val="32"/>
        <w:lang w:val="en-US" w:eastAsia="zh-CN"/>
      </w:rPr>
      <w:t>欢迎加入旗帜公考国考交流群</w:t>
    </w:r>
    <w:r>
      <w:rPr>
        <w:rFonts w:hint="eastAsia"/>
        <w:b/>
        <w:bCs/>
        <w:sz w:val="21"/>
        <w:szCs w:val="32"/>
        <w:lang w:val="en-US" w:eastAsia="zh-CN"/>
      </w:rPr>
      <w:t>：</w:t>
    </w:r>
    <w:r>
      <w:rPr>
        <w:rFonts w:hint="eastAsia"/>
        <w:b/>
        <w:bCs/>
        <w:sz w:val="24"/>
        <w:szCs w:val="40"/>
        <w:lang w:val="en-US" w:eastAsia="zh-CN"/>
      </w:rPr>
      <w:t>691288912</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C3D6A"/>
    <w:rsid w:val="00533AD2"/>
    <w:rsid w:val="1C923DFF"/>
    <w:rsid w:val="639C3D6A"/>
    <w:rsid w:val="71E43DD5"/>
    <w:rsid w:val="79597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2018-10-22T04:08:00Z</dcterms:created>
  <dc:creator>宁-静</dc:creator>
  <cp:lastModifiedBy>ICE</cp:lastModifiedBy>
  <dcterms:modified xsi:type="dcterms:W3CDTF">2018-10-22T10:57:12Z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